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246" w:rsidRDefault="008322F3">
      <w:r>
        <w:rPr>
          <w:noProof/>
          <w:lang w:eastAsia="zh-TW"/>
        </w:rPr>
        <w:pict>
          <v:shapetype id="_x0000_t202" coordsize="21600,21600" o:spt="202" path="m,l,21600r21600,l21600,xe">
            <v:stroke joinstyle="miter"/>
            <v:path gradientshapeok="t" o:connecttype="rect"/>
          </v:shapetype>
          <v:shape id="_x0000_s1043" type="#_x0000_t202" style="position:absolute;margin-left:366.8pt;margin-top:.4pt;width:176.65pt;height:22.3pt;z-index:251669504;mso-height-percent:200;mso-height-percent:200;mso-width-relative:margin;mso-height-relative:margin">
            <v:textbox style="mso-fit-shape-to-text:t">
              <w:txbxContent>
                <w:p w:rsidR="00393043" w:rsidRPr="00F0175F" w:rsidRDefault="00393043" w:rsidP="00DF2732">
                  <w:pPr>
                    <w:jc w:val="center"/>
                    <w:rPr>
                      <w:b/>
                      <w:sz w:val="24"/>
                      <w:szCs w:val="24"/>
                    </w:rPr>
                  </w:pPr>
                  <w:r w:rsidRPr="00F0175F">
                    <w:rPr>
                      <w:b/>
                      <w:sz w:val="24"/>
                      <w:szCs w:val="24"/>
                    </w:rPr>
                    <w:t>Goals and Results Approach</w:t>
                  </w:r>
                </w:p>
              </w:txbxContent>
            </v:textbox>
          </v:shape>
        </w:pict>
      </w:r>
      <w:r w:rsidR="00E86246">
        <w:t>University of Oregon</w:t>
      </w:r>
    </w:p>
    <w:p w:rsidR="00057D43" w:rsidRPr="001864F0" w:rsidRDefault="00057D43" w:rsidP="00057D43">
      <w:pPr>
        <w:rPr>
          <w:b/>
        </w:rPr>
      </w:pPr>
      <w:r>
        <w:rPr>
          <w:b/>
        </w:rPr>
        <w:t>Human Resources</w:t>
      </w:r>
    </w:p>
    <w:p w:rsidR="00B41266" w:rsidRDefault="00A32BD2">
      <w:pPr>
        <w:rPr>
          <w:b/>
        </w:rPr>
      </w:pPr>
      <w:r w:rsidRPr="001864F0">
        <w:rPr>
          <w:b/>
        </w:rPr>
        <w:t>Officer of Administration</w:t>
      </w:r>
    </w:p>
    <w:p w:rsidR="00A32BD2" w:rsidRPr="001864F0" w:rsidRDefault="00A32BD2">
      <w:pPr>
        <w:rPr>
          <w:b/>
        </w:rPr>
      </w:pPr>
      <w:r w:rsidRPr="001864F0">
        <w:rPr>
          <w:b/>
        </w:rPr>
        <w:t xml:space="preserve">Performance Management Planning and </w:t>
      </w:r>
      <w:r w:rsidR="00057D43">
        <w:rPr>
          <w:b/>
        </w:rPr>
        <w:t>Review</w:t>
      </w:r>
      <w:r w:rsidRPr="001864F0">
        <w:rPr>
          <w:b/>
        </w:rPr>
        <w:t xml:space="preserve"> Form</w:t>
      </w:r>
    </w:p>
    <w:p w:rsidR="00A32BD2" w:rsidRPr="00C62DFB" w:rsidRDefault="00A32BD2"/>
    <w:p w:rsidR="00A32BD2" w:rsidRPr="00C62DFB" w:rsidRDefault="00A32BD2"/>
    <w:p w:rsidR="00A32BD2" w:rsidRPr="0021772A" w:rsidRDefault="00A32BD2" w:rsidP="0021772A">
      <w:pPr>
        <w:pStyle w:val="ListParagraph"/>
        <w:numPr>
          <w:ilvl w:val="0"/>
          <w:numId w:val="5"/>
        </w:numPr>
        <w:rPr>
          <w:b/>
          <w:sz w:val="20"/>
          <w:szCs w:val="20"/>
        </w:rPr>
      </w:pPr>
      <w:r w:rsidRPr="0021772A">
        <w:rPr>
          <w:b/>
          <w:sz w:val="20"/>
          <w:szCs w:val="20"/>
        </w:rPr>
        <w:t>Officer of Administration</w:t>
      </w:r>
      <w:r w:rsidR="00D87E5F">
        <w:rPr>
          <w:b/>
          <w:sz w:val="20"/>
          <w:szCs w:val="20"/>
        </w:rPr>
        <w:t xml:space="preserve"> </w:t>
      </w:r>
      <w:r w:rsidRPr="0021772A">
        <w:rPr>
          <w:b/>
          <w:sz w:val="20"/>
          <w:szCs w:val="20"/>
        </w:rPr>
        <w:t>Information</w:t>
      </w:r>
    </w:p>
    <w:p w:rsidR="00C62DFB" w:rsidRDefault="00C62DFB"/>
    <w:tbl>
      <w:tblPr>
        <w:tblStyle w:val="TableGrid"/>
        <w:tblW w:w="10890" w:type="dxa"/>
        <w:tblInd w:w="108" w:type="dxa"/>
        <w:tblLayout w:type="fixed"/>
        <w:tblLook w:val="04A0"/>
      </w:tblPr>
      <w:tblGrid>
        <w:gridCol w:w="3240"/>
        <w:gridCol w:w="1710"/>
        <w:gridCol w:w="2070"/>
        <w:gridCol w:w="1980"/>
        <w:gridCol w:w="1890"/>
      </w:tblGrid>
      <w:tr w:rsidR="00C62DFB" w:rsidRPr="00C62DFB" w:rsidTr="00360504">
        <w:tc>
          <w:tcPr>
            <w:tcW w:w="3240" w:type="dxa"/>
          </w:tcPr>
          <w:p w:rsidR="00C62DFB" w:rsidRPr="00C62DFB" w:rsidRDefault="00C62DFB">
            <w:pPr>
              <w:rPr>
                <w:sz w:val="16"/>
                <w:szCs w:val="16"/>
              </w:rPr>
            </w:pPr>
            <w:r w:rsidRPr="00C62DFB">
              <w:rPr>
                <w:sz w:val="16"/>
                <w:szCs w:val="16"/>
              </w:rPr>
              <w:t>Employee Name (Last, First)</w:t>
            </w:r>
          </w:p>
          <w:p w:rsidR="00C62DFB" w:rsidRPr="00C62DFB" w:rsidRDefault="00C62DFB">
            <w:pPr>
              <w:rPr>
                <w:sz w:val="16"/>
                <w:szCs w:val="16"/>
              </w:rPr>
            </w:pPr>
          </w:p>
        </w:tc>
        <w:tc>
          <w:tcPr>
            <w:tcW w:w="1710" w:type="dxa"/>
          </w:tcPr>
          <w:p w:rsidR="00C62DFB" w:rsidRPr="00C62DFB" w:rsidRDefault="00C62DFB">
            <w:pPr>
              <w:rPr>
                <w:sz w:val="16"/>
                <w:szCs w:val="16"/>
              </w:rPr>
            </w:pPr>
            <w:r>
              <w:rPr>
                <w:sz w:val="16"/>
                <w:szCs w:val="16"/>
              </w:rPr>
              <w:t>UO ID#</w:t>
            </w:r>
          </w:p>
        </w:tc>
        <w:tc>
          <w:tcPr>
            <w:tcW w:w="2070" w:type="dxa"/>
          </w:tcPr>
          <w:p w:rsidR="00C62DFB" w:rsidRPr="00C62DFB" w:rsidRDefault="00C62DFB" w:rsidP="00B41266">
            <w:pPr>
              <w:rPr>
                <w:sz w:val="16"/>
                <w:szCs w:val="16"/>
              </w:rPr>
            </w:pPr>
            <w:r>
              <w:rPr>
                <w:sz w:val="16"/>
                <w:szCs w:val="16"/>
              </w:rPr>
              <w:t>Department</w:t>
            </w:r>
          </w:p>
        </w:tc>
        <w:tc>
          <w:tcPr>
            <w:tcW w:w="1980" w:type="dxa"/>
          </w:tcPr>
          <w:p w:rsidR="00C62DFB" w:rsidRPr="00C62DFB" w:rsidRDefault="00C62DFB" w:rsidP="00B41266">
            <w:pPr>
              <w:rPr>
                <w:sz w:val="16"/>
                <w:szCs w:val="16"/>
              </w:rPr>
            </w:pPr>
            <w:r>
              <w:rPr>
                <w:sz w:val="16"/>
                <w:szCs w:val="16"/>
              </w:rPr>
              <w:t>Position Title</w:t>
            </w:r>
          </w:p>
        </w:tc>
        <w:tc>
          <w:tcPr>
            <w:tcW w:w="1890" w:type="dxa"/>
          </w:tcPr>
          <w:p w:rsidR="00C62DFB" w:rsidRPr="00C62DFB" w:rsidRDefault="00C62DFB" w:rsidP="00427EE5">
            <w:pPr>
              <w:rPr>
                <w:sz w:val="16"/>
                <w:szCs w:val="16"/>
              </w:rPr>
            </w:pPr>
            <w:r>
              <w:rPr>
                <w:sz w:val="16"/>
                <w:szCs w:val="16"/>
              </w:rPr>
              <w:t xml:space="preserve">Position </w:t>
            </w:r>
            <w:r w:rsidR="00427EE5">
              <w:rPr>
                <w:sz w:val="16"/>
                <w:szCs w:val="16"/>
              </w:rPr>
              <w:t>Number</w:t>
            </w:r>
          </w:p>
        </w:tc>
      </w:tr>
      <w:tr w:rsidR="00427EE5" w:rsidRPr="00C62DFB" w:rsidTr="00360504">
        <w:trPr>
          <w:gridAfter w:val="2"/>
          <w:wAfter w:w="3870" w:type="dxa"/>
        </w:trPr>
        <w:tc>
          <w:tcPr>
            <w:tcW w:w="3240" w:type="dxa"/>
          </w:tcPr>
          <w:p w:rsidR="00427EE5" w:rsidRDefault="00427EE5">
            <w:pPr>
              <w:rPr>
                <w:sz w:val="16"/>
                <w:szCs w:val="16"/>
              </w:rPr>
            </w:pPr>
            <w:r>
              <w:rPr>
                <w:sz w:val="16"/>
                <w:szCs w:val="16"/>
              </w:rPr>
              <w:t>Performance Period</w:t>
            </w:r>
          </w:p>
          <w:p w:rsidR="00427EE5" w:rsidRPr="00C62DFB" w:rsidRDefault="00427EE5">
            <w:pPr>
              <w:rPr>
                <w:sz w:val="16"/>
                <w:szCs w:val="16"/>
              </w:rPr>
            </w:pPr>
          </w:p>
        </w:tc>
        <w:tc>
          <w:tcPr>
            <w:tcW w:w="1710" w:type="dxa"/>
          </w:tcPr>
          <w:p w:rsidR="00427EE5" w:rsidRPr="00C62DFB" w:rsidRDefault="00427EE5" w:rsidP="00C62DFB">
            <w:pPr>
              <w:rPr>
                <w:sz w:val="16"/>
                <w:szCs w:val="16"/>
              </w:rPr>
            </w:pPr>
            <w:r>
              <w:rPr>
                <w:sz w:val="16"/>
                <w:szCs w:val="16"/>
              </w:rPr>
              <w:t>Discussion Date</w:t>
            </w:r>
          </w:p>
        </w:tc>
        <w:tc>
          <w:tcPr>
            <w:tcW w:w="2070" w:type="dxa"/>
          </w:tcPr>
          <w:p w:rsidR="00427EE5" w:rsidRPr="00C62DFB" w:rsidRDefault="00427EE5">
            <w:pPr>
              <w:rPr>
                <w:sz w:val="16"/>
                <w:szCs w:val="16"/>
              </w:rPr>
            </w:pPr>
            <w:r>
              <w:rPr>
                <w:sz w:val="16"/>
                <w:szCs w:val="16"/>
              </w:rPr>
              <w:t>Supervisor Name</w:t>
            </w:r>
          </w:p>
        </w:tc>
      </w:tr>
    </w:tbl>
    <w:p w:rsidR="00C62DFB" w:rsidRDefault="00C62DFB"/>
    <w:p w:rsidR="00C62DFB" w:rsidRDefault="00E86246" w:rsidP="0021772A">
      <w:pPr>
        <w:pStyle w:val="ListParagraph"/>
        <w:numPr>
          <w:ilvl w:val="0"/>
          <w:numId w:val="5"/>
        </w:numPr>
        <w:rPr>
          <w:b/>
          <w:sz w:val="20"/>
          <w:szCs w:val="20"/>
        </w:rPr>
      </w:pPr>
      <w:r w:rsidRPr="0021772A">
        <w:rPr>
          <w:b/>
          <w:sz w:val="20"/>
          <w:szCs w:val="20"/>
        </w:rPr>
        <w:t>Goals and Results</w:t>
      </w:r>
    </w:p>
    <w:p w:rsidR="001864F0" w:rsidRPr="0021772A" w:rsidRDefault="001864F0" w:rsidP="001864F0">
      <w:pPr>
        <w:pStyle w:val="ListParagraph"/>
        <w:ind w:left="360"/>
        <w:rPr>
          <w:b/>
          <w:sz w:val="20"/>
          <w:szCs w:val="20"/>
        </w:rPr>
      </w:pPr>
    </w:p>
    <w:p w:rsidR="00E86246" w:rsidRPr="0021772A" w:rsidRDefault="00E86246">
      <w:pPr>
        <w:rPr>
          <w:sz w:val="18"/>
          <w:szCs w:val="18"/>
        </w:rPr>
      </w:pPr>
      <w:r w:rsidRPr="001864F0">
        <w:rPr>
          <w:b/>
          <w:sz w:val="18"/>
          <w:szCs w:val="18"/>
        </w:rPr>
        <w:t>Planning:</w:t>
      </w:r>
      <w:r w:rsidRPr="0021772A">
        <w:rPr>
          <w:sz w:val="18"/>
          <w:szCs w:val="18"/>
        </w:rPr>
        <w:t xml:space="preserve">  1) Enter department or unit goals.  </w:t>
      </w:r>
      <w:r w:rsidR="000F0E1E">
        <w:rPr>
          <w:sz w:val="18"/>
          <w:szCs w:val="18"/>
        </w:rPr>
        <w:t xml:space="preserve">2) List </w:t>
      </w:r>
      <w:r w:rsidRPr="0021772A">
        <w:rPr>
          <w:sz w:val="18"/>
          <w:szCs w:val="18"/>
        </w:rPr>
        <w:t xml:space="preserve">individual performance goals </w:t>
      </w:r>
      <w:r w:rsidR="00B41266">
        <w:rPr>
          <w:sz w:val="18"/>
          <w:szCs w:val="18"/>
        </w:rPr>
        <w:t>(linked to</w:t>
      </w:r>
      <w:r w:rsidRPr="0021772A">
        <w:rPr>
          <w:sz w:val="18"/>
          <w:szCs w:val="18"/>
        </w:rPr>
        <w:t xml:space="preserve"> department goals</w:t>
      </w:r>
      <w:r w:rsidR="00B41266">
        <w:rPr>
          <w:sz w:val="18"/>
          <w:szCs w:val="18"/>
        </w:rPr>
        <w:t xml:space="preserve"> where applicable)</w:t>
      </w:r>
      <w:r w:rsidRPr="0021772A">
        <w:rPr>
          <w:sz w:val="18"/>
          <w:szCs w:val="18"/>
        </w:rPr>
        <w:t>.  3) List the performance indicator(s) that will be used to measure success in attaining each goal.</w:t>
      </w:r>
    </w:p>
    <w:p w:rsidR="00E86246" w:rsidRDefault="00E86246">
      <w:pPr>
        <w:rPr>
          <w:sz w:val="18"/>
          <w:szCs w:val="18"/>
        </w:rPr>
      </w:pPr>
      <w:r w:rsidRPr="001864F0">
        <w:rPr>
          <w:b/>
          <w:sz w:val="18"/>
          <w:szCs w:val="18"/>
        </w:rPr>
        <w:t>Review:</w:t>
      </w:r>
      <w:r w:rsidRPr="0021772A">
        <w:rPr>
          <w:sz w:val="18"/>
          <w:szCs w:val="18"/>
        </w:rPr>
        <w:t xml:space="preserve">  1) Assign a rating for each goal based on results achieved against the </w:t>
      </w:r>
      <w:r w:rsidR="00B543EC" w:rsidRPr="0021772A">
        <w:rPr>
          <w:sz w:val="18"/>
          <w:szCs w:val="18"/>
        </w:rPr>
        <w:t>performance</w:t>
      </w:r>
      <w:r w:rsidRPr="0021772A">
        <w:rPr>
          <w:sz w:val="18"/>
          <w:szCs w:val="18"/>
        </w:rPr>
        <w:t xml:space="preserve"> indicators.  2) Assign an overall rating for this section.  3) Enter comments on the results achieved, provi</w:t>
      </w:r>
      <w:r w:rsidR="000F0E1E">
        <w:rPr>
          <w:sz w:val="18"/>
          <w:szCs w:val="18"/>
        </w:rPr>
        <w:t>di</w:t>
      </w:r>
      <w:r w:rsidRPr="0021772A">
        <w:rPr>
          <w:sz w:val="18"/>
          <w:szCs w:val="18"/>
        </w:rPr>
        <w:t>ng examples for high and low ratings.</w:t>
      </w:r>
    </w:p>
    <w:p w:rsidR="0021772A" w:rsidRPr="0021772A" w:rsidRDefault="0021772A">
      <w:pPr>
        <w:rPr>
          <w:sz w:val="18"/>
          <w:szCs w:val="18"/>
        </w:rPr>
      </w:pPr>
    </w:p>
    <w:tbl>
      <w:tblPr>
        <w:tblStyle w:val="TableGrid"/>
        <w:tblW w:w="0" w:type="auto"/>
        <w:tblInd w:w="108" w:type="dxa"/>
        <w:tblLook w:val="04A0"/>
      </w:tblPr>
      <w:tblGrid>
        <w:gridCol w:w="3690"/>
        <w:gridCol w:w="3780"/>
        <w:gridCol w:w="3438"/>
      </w:tblGrid>
      <w:tr w:rsidR="00D35761" w:rsidTr="00D35761">
        <w:trPr>
          <w:trHeight w:val="755"/>
        </w:trPr>
        <w:tc>
          <w:tcPr>
            <w:tcW w:w="10908" w:type="dxa"/>
            <w:gridSpan w:val="3"/>
          </w:tcPr>
          <w:p w:rsidR="00D35761" w:rsidRPr="00D35761" w:rsidRDefault="00D35761">
            <w:pPr>
              <w:rPr>
                <w:sz w:val="18"/>
                <w:szCs w:val="18"/>
              </w:rPr>
            </w:pPr>
            <w:r w:rsidRPr="00D35761">
              <w:rPr>
                <w:b/>
                <w:sz w:val="18"/>
                <w:szCs w:val="18"/>
              </w:rPr>
              <w:t>University</w:t>
            </w:r>
            <w:r>
              <w:rPr>
                <w:b/>
                <w:sz w:val="18"/>
                <w:szCs w:val="18"/>
              </w:rPr>
              <w:t xml:space="preserve"> of Oregon Mission: </w:t>
            </w:r>
            <w:r>
              <w:rPr>
                <w:sz w:val="18"/>
                <w:szCs w:val="18"/>
              </w:rPr>
              <w:t>The University of Oregon is a comprehensive research university that serves its students and the people of Oregon, the nation, and the world through the creation and transfer of knowledge in the liberal arts, the natural and social sciences, and the professions.  (University of Oregon Mission Statement 2007)</w:t>
            </w:r>
          </w:p>
        </w:tc>
      </w:tr>
      <w:tr w:rsidR="00E86246" w:rsidTr="00360504">
        <w:tc>
          <w:tcPr>
            <w:tcW w:w="10908" w:type="dxa"/>
            <w:gridSpan w:val="3"/>
          </w:tcPr>
          <w:p w:rsidR="00E86246" w:rsidRPr="0021772A" w:rsidRDefault="00B543EC">
            <w:pPr>
              <w:rPr>
                <w:b/>
                <w:sz w:val="18"/>
                <w:szCs w:val="18"/>
              </w:rPr>
            </w:pPr>
            <w:r w:rsidRPr="0021772A">
              <w:rPr>
                <w:b/>
                <w:sz w:val="18"/>
                <w:szCs w:val="18"/>
              </w:rPr>
              <w:t>Department/Unit Goals</w:t>
            </w:r>
          </w:p>
          <w:p w:rsidR="00B543EC" w:rsidRPr="00B543EC" w:rsidRDefault="00B543EC" w:rsidP="00B543EC">
            <w:pPr>
              <w:pStyle w:val="ListParagraph"/>
              <w:numPr>
                <w:ilvl w:val="0"/>
                <w:numId w:val="4"/>
              </w:numPr>
              <w:rPr>
                <w:sz w:val="18"/>
                <w:szCs w:val="18"/>
              </w:rPr>
            </w:pPr>
          </w:p>
          <w:p w:rsidR="00B543EC" w:rsidRPr="00B543EC" w:rsidRDefault="00B543EC" w:rsidP="00B543EC">
            <w:pPr>
              <w:pStyle w:val="ListParagraph"/>
              <w:numPr>
                <w:ilvl w:val="0"/>
                <w:numId w:val="4"/>
              </w:numPr>
              <w:rPr>
                <w:sz w:val="18"/>
                <w:szCs w:val="18"/>
              </w:rPr>
            </w:pPr>
          </w:p>
          <w:p w:rsidR="00B543EC" w:rsidRPr="00B543EC" w:rsidRDefault="00B543EC" w:rsidP="00B543EC">
            <w:pPr>
              <w:pStyle w:val="ListParagraph"/>
              <w:numPr>
                <w:ilvl w:val="0"/>
                <w:numId w:val="4"/>
              </w:numPr>
              <w:rPr>
                <w:sz w:val="18"/>
                <w:szCs w:val="18"/>
              </w:rPr>
            </w:pPr>
          </w:p>
          <w:p w:rsidR="00B543EC" w:rsidRPr="00B543EC" w:rsidRDefault="00B543EC" w:rsidP="00B543EC">
            <w:pPr>
              <w:pStyle w:val="ListParagraph"/>
              <w:numPr>
                <w:ilvl w:val="0"/>
                <w:numId w:val="4"/>
              </w:numPr>
              <w:rPr>
                <w:sz w:val="18"/>
                <w:szCs w:val="18"/>
              </w:rPr>
            </w:pPr>
          </w:p>
          <w:p w:rsidR="00B543EC" w:rsidRPr="00B543EC" w:rsidRDefault="00B543EC" w:rsidP="00B543EC">
            <w:pPr>
              <w:rPr>
                <w:sz w:val="18"/>
                <w:szCs w:val="18"/>
              </w:rPr>
            </w:pPr>
          </w:p>
        </w:tc>
      </w:tr>
      <w:tr w:rsidR="000F0E1E" w:rsidTr="00B41266">
        <w:tc>
          <w:tcPr>
            <w:tcW w:w="3690" w:type="dxa"/>
          </w:tcPr>
          <w:p w:rsidR="000F0E1E" w:rsidRPr="0021772A" w:rsidRDefault="000F0E1E" w:rsidP="00B543EC">
            <w:pPr>
              <w:rPr>
                <w:b/>
                <w:sz w:val="18"/>
                <w:szCs w:val="18"/>
              </w:rPr>
            </w:pPr>
            <w:r w:rsidRPr="0021772A">
              <w:rPr>
                <w:b/>
                <w:sz w:val="18"/>
                <w:szCs w:val="18"/>
              </w:rPr>
              <w:t xml:space="preserve">Individual OA </w:t>
            </w:r>
            <w:r>
              <w:rPr>
                <w:b/>
                <w:sz w:val="18"/>
                <w:szCs w:val="18"/>
              </w:rPr>
              <w:t xml:space="preserve">Performance </w:t>
            </w:r>
            <w:r w:rsidRPr="0021772A">
              <w:rPr>
                <w:b/>
                <w:sz w:val="18"/>
                <w:szCs w:val="18"/>
              </w:rPr>
              <w:t>Goals</w:t>
            </w:r>
          </w:p>
        </w:tc>
        <w:tc>
          <w:tcPr>
            <w:tcW w:w="3780" w:type="dxa"/>
          </w:tcPr>
          <w:p w:rsidR="000F0E1E" w:rsidRDefault="000F0E1E" w:rsidP="00B17C8E">
            <w:pPr>
              <w:rPr>
                <w:sz w:val="18"/>
                <w:szCs w:val="18"/>
              </w:rPr>
            </w:pPr>
            <w:r w:rsidRPr="0021772A">
              <w:rPr>
                <w:b/>
                <w:sz w:val="18"/>
                <w:szCs w:val="18"/>
              </w:rPr>
              <w:t>Performance Indicator (Metric)</w:t>
            </w:r>
          </w:p>
        </w:tc>
        <w:tc>
          <w:tcPr>
            <w:tcW w:w="3438" w:type="dxa"/>
          </w:tcPr>
          <w:p w:rsidR="000F0E1E" w:rsidRDefault="000F0E1E" w:rsidP="0021772A">
            <w:pPr>
              <w:jc w:val="center"/>
              <w:rPr>
                <w:b/>
                <w:sz w:val="18"/>
                <w:szCs w:val="18"/>
              </w:rPr>
            </w:pPr>
            <w:r w:rsidRPr="0021772A">
              <w:rPr>
                <w:b/>
                <w:sz w:val="18"/>
                <w:szCs w:val="18"/>
              </w:rPr>
              <w:t>Year</w:t>
            </w:r>
            <w:r>
              <w:rPr>
                <w:b/>
                <w:sz w:val="18"/>
                <w:szCs w:val="18"/>
              </w:rPr>
              <w:t>-</w:t>
            </w:r>
            <w:r w:rsidRPr="0021772A">
              <w:rPr>
                <w:b/>
                <w:sz w:val="18"/>
                <w:szCs w:val="18"/>
              </w:rPr>
              <w:t xml:space="preserve">end </w:t>
            </w:r>
            <w:r>
              <w:rPr>
                <w:b/>
                <w:sz w:val="18"/>
                <w:szCs w:val="18"/>
              </w:rPr>
              <w:t>Review</w:t>
            </w:r>
            <w:r w:rsidR="00B41266">
              <w:rPr>
                <w:b/>
                <w:sz w:val="18"/>
                <w:szCs w:val="18"/>
              </w:rPr>
              <w:t xml:space="preserve"> and Comments:</w:t>
            </w:r>
          </w:p>
          <w:p w:rsidR="000F0E1E" w:rsidRPr="002B4A90" w:rsidRDefault="002B4A90" w:rsidP="002B4A90">
            <w:pPr>
              <w:jc w:val="center"/>
              <w:rPr>
                <w:b/>
                <w:sz w:val="18"/>
                <w:szCs w:val="18"/>
              </w:rPr>
            </w:pPr>
            <w:r>
              <w:rPr>
                <w:b/>
                <w:sz w:val="18"/>
                <w:szCs w:val="18"/>
              </w:rPr>
              <w:t xml:space="preserve">Below  </w:t>
            </w:r>
            <w:r w:rsidR="00A14508">
              <w:rPr>
                <w:b/>
                <w:sz w:val="18"/>
                <w:szCs w:val="18"/>
              </w:rPr>
              <w:t xml:space="preserve">             </w:t>
            </w:r>
            <w:r>
              <w:rPr>
                <w:b/>
                <w:sz w:val="18"/>
                <w:szCs w:val="18"/>
              </w:rPr>
              <w:t xml:space="preserve">Meets </w:t>
            </w:r>
            <w:r w:rsidR="00A14508">
              <w:rPr>
                <w:b/>
                <w:sz w:val="18"/>
                <w:szCs w:val="18"/>
              </w:rPr>
              <w:t xml:space="preserve">    </w:t>
            </w:r>
            <w:r>
              <w:rPr>
                <w:b/>
                <w:sz w:val="18"/>
                <w:szCs w:val="18"/>
              </w:rPr>
              <w:t xml:space="preserve"> </w:t>
            </w:r>
            <w:r w:rsidR="00A14508">
              <w:rPr>
                <w:b/>
                <w:sz w:val="18"/>
                <w:szCs w:val="18"/>
              </w:rPr>
              <w:t xml:space="preserve">        </w:t>
            </w:r>
            <w:r>
              <w:rPr>
                <w:b/>
                <w:sz w:val="18"/>
                <w:szCs w:val="18"/>
              </w:rPr>
              <w:t>Exceeds</w:t>
            </w:r>
          </w:p>
        </w:tc>
      </w:tr>
      <w:tr w:rsidR="000F0E1E" w:rsidTr="00B41266">
        <w:tc>
          <w:tcPr>
            <w:tcW w:w="3690" w:type="dxa"/>
          </w:tcPr>
          <w:p w:rsidR="000F0E1E" w:rsidRDefault="000F0E1E">
            <w:pPr>
              <w:rPr>
                <w:sz w:val="18"/>
                <w:szCs w:val="18"/>
              </w:rPr>
            </w:pPr>
            <w:r>
              <w:rPr>
                <w:sz w:val="18"/>
                <w:szCs w:val="18"/>
              </w:rPr>
              <w:t>1.</w:t>
            </w:r>
          </w:p>
          <w:p w:rsidR="000F0E1E" w:rsidRDefault="000F0E1E">
            <w:pPr>
              <w:rPr>
                <w:sz w:val="18"/>
                <w:szCs w:val="18"/>
              </w:rPr>
            </w:pPr>
          </w:p>
          <w:p w:rsidR="000F0E1E" w:rsidRDefault="000F0E1E">
            <w:pPr>
              <w:rPr>
                <w:sz w:val="18"/>
                <w:szCs w:val="18"/>
              </w:rPr>
            </w:pPr>
          </w:p>
          <w:p w:rsidR="000F0E1E" w:rsidRDefault="000F0E1E">
            <w:pPr>
              <w:rPr>
                <w:sz w:val="18"/>
                <w:szCs w:val="18"/>
              </w:rPr>
            </w:pPr>
          </w:p>
          <w:p w:rsidR="000F0E1E" w:rsidRDefault="000F0E1E">
            <w:pPr>
              <w:rPr>
                <w:sz w:val="18"/>
                <w:szCs w:val="18"/>
              </w:rPr>
            </w:pPr>
          </w:p>
        </w:tc>
        <w:tc>
          <w:tcPr>
            <w:tcW w:w="3780" w:type="dxa"/>
          </w:tcPr>
          <w:p w:rsidR="000F0E1E" w:rsidRDefault="000F0E1E">
            <w:pPr>
              <w:rPr>
                <w:sz w:val="18"/>
                <w:szCs w:val="18"/>
              </w:rPr>
            </w:pPr>
          </w:p>
        </w:tc>
        <w:tc>
          <w:tcPr>
            <w:tcW w:w="3438" w:type="dxa"/>
          </w:tcPr>
          <w:p w:rsidR="000F0E1E" w:rsidRDefault="000F0E1E">
            <w:pPr>
              <w:rPr>
                <w:sz w:val="18"/>
                <w:szCs w:val="18"/>
              </w:rPr>
            </w:pPr>
          </w:p>
        </w:tc>
      </w:tr>
      <w:tr w:rsidR="000F0E1E" w:rsidTr="00B41266">
        <w:tc>
          <w:tcPr>
            <w:tcW w:w="3690" w:type="dxa"/>
          </w:tcPr>
          <w:p w:rsidR="000F0E1E" w:rsidRDefault="000F0E1E">
            <w:pPr>
              <w:rPr>
                <w:sz w:val="18"/>
                <w:szCs w:val="18"/>
              </w:rPr>
            </w:pPr>
            <w:r>
              <w:rPr>
                <w:sz w:val="18"/>
                <w:szCs w:val="18"/>
              </w:rPr>
              <w:t>2.</w:t>
            </w:r>
          </w:p>
          <w:p w:rsidR="000F0E1E" w:rsidRDefault="000F0E1E">
            <w:pPr>
              <w:rPr>
                <w:sz w:val="18"/>
                <w:szCs w:val="18"/>
              </w:rPr>
            </w:pPr>
          </w:p>
          <w:p w:rsidR="000F0E1E" w:rsidRDefault="000F0E1E">
            <w:pPr>
              <w:rPr>
                <w:sz w:val="18"/>
                <w:szCs w:val="18"/>
              </w:rPr>
            </w:pPr>
          </w:p>
          <w:p w:rsidR="000F0E1E" w:rsidRDefault="000F0E1E">
            <w:pPr>
              <w:rPr>
                <w:sz w:val="18"/>
                <w:szCs w:val="18"/>
              </w:rPr>
            </w:pPr>
          </w:p>
          <w:p w:rsidR="000F0E1E" w:rsidRDefault="000F0E1E">
            <w:pPr>
              <w:rPr>
                <w:sz w:val="18"/>
                <w:szCs w:val="18"/>
              </w:rPr>
            </w:pPr>
          </w:p>
        </w:tc>
        <w:tc>
          <w:tcPr>
            <w:tcW w:w="3780" w:type="dxa"/>
          </w:tcPr>
          <w:p w:rsidR="000F0E1E" w:rsidRDefault="000F0E1E">
            <w:pPr>
              <w:rPr>
                <w:sz w:val="18"/>
                <w:szCs w:val="18"/>
              </w:rPr>
            </w:pPr>
          </w:p>
        </w:tc>
        <w:tc>
          <w:tcPr>
            <w:tcW w:w="3438" w:type="dxa"/>
          </w:tcPr>
          <w:p w:rsidR="000F0E1E" w:rsidRDefault="000F0E1E">
            <w:pPr>
              <w:rPr>
                <w:sz w:val="18"/>
                <w:szCs w:val="18"/>
              </w:rPr>
            </w:pPr>
          </w:p>
        </w:tc>
      </w:tr>
      <w:tr w:rsidR="000F0E1E" w:rsidTr="00B41266">
        <w:tc>
          <w:tcPr>
            <w:tcW w:w="3690" w:type="dxa"/>
          </w:tcPr>
          <w:p w:rsidR="000F0E1E" w:rsidRDefault="000F0E1E">
            <w:pPr>
              <w:rPr>
                <w:sz w:val="18"/>
                <w:szCs w:val="18"/>
              </w:rPr>
            </w:pPr>
            <w:r>
              <w:rPr>
                <w:sz w:val="18"/>
                <w:szCs w:val="18"/>
              </w:rPr>
              <w:t>3.</w:t>
            </w:r>
          </w:p>
          <w:p w:rsidR="000F0E1E" w:rsidRDefault="000F0E1E">
            <w:pPr>
              <w:rPr>
                <w:sz w:val="18"/>
                <w:szCs w:val="18"/>
              </w:rPr>
            </w:pPr>
          </w:p>
          <w:p w:rsidR="000F0E1E" w:rsidRDefault="000F0E1E">
            <w:pPr>
              <w:rPr>
                <w:sz w:val="18"/>
                <w:szCs w:val="18"/>
              </w:rPr>
            </w:pPr>
          </w:p>
          <w:p w:rsidR="000F0E1E" w:rsidRDefault="000F0E1E">
            <w:pPr>
              <w:rPr>
                <w:sz w:val="18"/>
                <w:szCs w:val="18"/>
              </w:rPr>
            </w:pPr>
          </w:p>
          <w:p w:rsidR="000F0E1E" w:rsidRDefault="000F0E1E">
            <w:pPr>
              <w:rPr>
                <w:sz w:val="18"/>
                <w:szCs w:val="18"/>
              </w:rPr>
            </w:pPr>
          </w:p>
        </w:tc>
        <w:tc>
          <w:tcPr>
            <w:tcW w:w="3780" w:type="dxa"/>
          </w:tcPr>
          <w:p w:rsidR="000F0E1E" w:rsidRDefault="000F0E1E">
            <w:pPr>
              <w:rPr>
                <w:sz w:val="18"/>
                <w:szCs w:val="18"/>
              </w:rPr>
            </w:pPr>
          </w:p>
        </w:tc>
        <w:tc>
          <w:tcPr>
            <w:tcW w:w="3438" w:type="dxa"/>
          </w:tcPr>
          <w:p w:rsidR="000F0E1E" w:rsidRDefault="000F0E1E">
            <w:pPr>
              <w:rPr>
                <w:sz w:val="18"/>
                <w:szCs w:val="18"/>
              </w:rPr>
            </w:pPr>
          </w:p>
        </w:tc>
      </w:tr>
      <w:tr w:rsidR="000F0E1E" w:rsidTr="00B41266">
        <w:tc>
          <w:tcPr>
            <w:tcW w:w="3690" w:type="dxa"/>
          </w:tcPr>
          <w:p w:rsidR="000F0E1E" w:rsidRDefault="000F0E1E">
            <w:pPr>
              <w:rPr>
                <w:sz w:val="18"/>
                <w:szCs w:val="18"/>
              </w:rPr>
            </w:pPr>
            <w:r>
              <w:rPr>
                <w:sz w:val="18"/>
                <w:szCs w:val="18"/>
              </w:rPr>
              <w:t>4.</w:t>
            </w:r>
          </w:p>
          <w:p w:rsidR="000F0E1E" w:rsidRDefault="000F0E1E">
            <w:pPr>
              <w:rPr>
                <w:sz w:val="18"/>
                <w:szCs w:val="18"/>
              </w:rPr>
            </w:pPr>
          </w:p>
          <w:p w:rsidR="000F0E1E" w:rsidRDefault="000F0E1E">
            <w:pPr>
              <w:rPr>
                <w:sz w:val="18"/>
                <w:szCs w:val="18"/>
              </w:rPr>
            </w:pPr>
          </w:p>
          <w:p w:rsidR="000F0E1E" w:rsidRDefault="000F0E1E">
            <w:pPr>
              <w:rPr>
                <w:sz w:val="18"/>
                <w:szCs w:val="18"/>
              </w:rPr>
            </w:pPr>
          </w:p>
          <w:p w:rsidR="000F0E1E" w:rsidRDefault="000F0E1E">
            <w:pPr>
              <w:rPr>
                <w:sz w:val="18"/>
                <w:szCs w:val="18"/>
              </w:rPr>
            </w:pPr>
          </w:p>
        </w:tc>
        <w:tc>
          <w:tcPr>
            <w:tcW w:w="3780" w:type="dxa"/>
          </w:tcPr>
          <w:p w:rsidR="000F0E1E" w:rsidRDefault="000F0E1E">
            <w:pPr>
              <w:rPr>
                <w:sz w:val="18"/>
                <w:szCs w:val="18"/>
              </w:rPr>
            </w:pPr>
          </w:p>
        </w:tc>
        <w:tc>
          <w:tcPr>
            <w:tcW w:w="3438" w:type="dxa"/>
          </w:tcPr>
          <w:p w:rsidR="000F0E1E" w:rsidRDefault="000F0E1E">
            <w:pPr>
              <w:rPr>
                <w:sz w:val="18"/>
                <w:szCs w:val="18"/>
              </w:rPr>
            </w:pPr>
          </w:p>
        </w:tc>
      </w:tr>
      <w:tr w:rsidR="00B17C8E" w:rsidTr="00360504">
        <w:tc>
          <w:tcPr>
            <w:tcW w:w="10908" w:type="dxa"/>
            <w:gridSpan w:val="3"/>
          </w:tcPr>
          <w:p w:rsidR="00B17C8E" w:rsidRPr="0021772A" w:rsidRDefault="008322F3">
            <w:pPr>
              <w:rPr>
                <w:b/>
                <w:sz w:val="18"/>
                <w:szCs w:val="18"/>
              </w:rPr>
            </w:pPr>
            <w:r w:rsidRPr="008322F3">
              <w:rPr>
                <w:b/>
                <w:noProof/>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36" type="#_x0000_t69" style="position:absolute;margin-left:390.6pt;margin-top:.65pt;width:147.45pt;height:30pt;z-index:251660288;mso-position-horizontal-relative:text;mso-position-vertical-relative:text"/>
              </w:pict>
            </w:r>
            <w:r w:rsidR="00B17C8E" w:rsidRPr="0021772A">
              <w:rPr>
                <w:b/>
                <w:sz w:val="18"/>
                <w:szCs w:val="18"/>
              </w:rPr>
              <w:t>Overall Rating for Results</w:t>
            </w:r>
          </w:p>
          <w:p w:rsidR="00B17C8E" w:rsidRDefault="00B17C8E">
            <w:pPr>
              <w:rPr>
                <w:sz w:val="18"/>
                <w:szCs w:val="18"/>
              </w:rPr>
            </w:pPr>
            <w:r>
              <w:rPr>
                <w:sz w:val="18"/>
                <w:szCs w:val="18"/>
              </w:rPr>
              <w:t xml:space="preserve">Place an “X” along the continuum to indicate overall performance in achieving results, </w:t>
            </w:r>
          </w:p>
          <w:p w:rsidR="00B17C8E" w:rsidRDefault="00B17C8E">
            <w:pPr>
              <w:rPr>
                <w:sz w:val="18"/>
                <w:szCs w:val="18"/>
              </w:rPr>
            </w:pPr>
            <w:proofErr w:type="gramStart"/>
            <w:r>
              <w:rPr>
                <w:sz w:val="18"/>
                <w:szCs w:val="18"/>
              </w:rPr>
              <w:t>taking</w:t>
            </w:r>
            <w:proofErr w:type="gramEnd"/>
            <w:r>
              <w:rPr>
                <w:sz w:val="18"/>
                <w:szCs w:val="18"/>
              </w:rPr>
              <w:t xml:space="preserve"> into consideration the individual ratings above and the relative importance of each goal.</w:t>
            </w:r>
          </w:p>
          <w:p w:rsidR="00393043" w:rsidRDefault="00393043" w:rsidP="00393043">
            <w:pPr>
              <w:rPr>
                <w:sz w:val="18"/>
                <w:szCs w:val="18"/>
              </w:rPr>
            </w:pPr>
            <w:r>
              <w:rPr>
                <w:sz w:val="18"/>
                <w:szCs w:val="18"/>
              </w:rPr>
              <w:t>(You will need to manually place</w:t>
            </w:r>
            <w:r w:rsidR="005B0040">
              <w:rPr>
                <w:sz w:val="18"/>
                <w:szCs w:val="18"/>
              </w:rPr>
              <w:t xml:space="preserve"> the</w:t>
            </w:r>
            <w:r>
              <w:rPr>
                <w:sz w:val="18"/>
                <w:szCs w:val="18"/>
              </w:rPr>
              <w:t xml:space="preserve"> “X” once the document is printed)</w:t>
            </w:r>
          </w:p>
        </w:tc>
      </w:tr>
      <w:tr w:rsidR="00B17C8E" w:rsidTr="00360504">
        <w:tc>
          <w:tcPr>
            <w:tcW w:w="10908" w:type="dxa"/>
            <w:gridSpan w:val="3"/>
          </w:tcPr>
          <w:p w:rsidR="00B17C8E" w:rsidRDefault="002B4A90">
            <w:pPr>
              <w:rPr>
                <w:sz w:val="18"/>
                <w:szCs w:val="18"/>
              </w:rPr>
            </w:pPr>
            <w:r>
              <w:rPr>
                <w:b/>
                <w:sz w:val="18"/>
                <w:szCs w:val="18"/>
              </w:rPr>
              <w:t>Overall Y</w:t>
            </w:r>
            <w:r w:rsidR="0021772A" w:rsidRPr="0021772A">
              <w:rPr>
                <w:b/>
                <w:sz w:val="18"/>
                <w:szCs w:val="18"/>
              </w:rPr>
              <w:t>ear</w:t>
            </w:r>
            <w:r w:rsidR="00B41266">
              <w:rPr>
                <w:b/>
                <w:sz w:val="18"/>
                <w:szCs w:val="18"/>
              </w:rPr>
              <w:t>-</w:t>
            </w:r>
            <w:r w:rsidR="0021772A" w:rsidRPr="0021772A">
              <w:rPr>
                <w:b/>
                <w:sz w:val="18"/>
                <w:szCs w:val="18"/>
              </w:rPr>
              <w:t>end Comments</w:t>
            </w:r>
            <w:r>
              <w:rPr>
                <w:sz w:val="18"/>
                <w:szCs w:val="18"/>
              </w:rPr>
              <w:t xml:space="preserve"> (o</w:t>
            </w:r>
            <w:r w:rsidR="0021772A">
              <w:rPr>
                <w:sz w:val="18"/>
                <w:szCs w:val="18"/>
              </w:rPr>
              <w:t>ptional</w:t>
            </w:r>
            <w:r>
              <w:rPr>
                <w:sz w:val="18"/>
                <w:szCs w:val="18"/>
              </w:rPr>
              <w:t>;</w:t>
            </w:r>
            <w:r w:rsidR="00B41266">
              <w:rPr>
                <w:sz w:val="18"/>
                <w:szCs w:val="18"/>
              </w:rPr>
              <w:t xml:space="preserve"> </w:t>
            </w:r>
            <w:r>
              <w:rPr>
                <w:sz w:val="18"/>
                <w:szCs w:val="18"/>
              </w:rPr>
              <w:t>however,</w:t>
            </w:r>
            <w:r w:rsidR="00B41266">
              <w:rPr>
                <w:sz w:val="18"/>
                <w:szCs w:val="18"/>
              </w:rPr>
              <w:t xml:space="preserve"> </w:t>
            </w:r>
            <w:r w:rsidR="0021772A">
              <w:rPr>
                <w:sz w:val="18"/>
                <w:szCs w:val="18"/>
              </w:rPr>
              <w:t>examples</w:t>
            </w:r>
            <w:r>
              <w:rPr>
                <w:sz w:val="18"/>
                <w:szCs w:val="18"/>
              </w:rPr>
              <w:t xml:space="preserve"> </w:t>
            </w:r>
            <w:r w:rsidR="00874570">
              <w:rPr>
                <w:sz w:val="18"/>
                <w:szCs w:val="18"/>
              </w:rPr>
              <w:t>required</w:t>
            </w:r>
            <w:r w:rsidR="0021772A">
              <w:rPr>
                <w:sz w:val="18"/>
                <w:szCs w:val="18"/>
              </w:rPr>
              <w:t xml:space="preserve"> for high and low ratings)</w:t>
            </w:r>
          </w:p>
          <w:p w:rsidR="0021772A" w:rsidRDefault="0021772A">
            <w:pPr>
              <w:rPr>
                <w:sz w:val="18"/>
                <w:szCs w:val="18"/>
              </w:rPr>
            </w:pPr>
          </w:p>
          <w:p w:rsidR="0021772A" w:rsidRDefault="0021772A">
            <w:pPr>
              <w:rPr>
                <w:sz w:val="18"/>
                <w:szCs w:val="18"/>
              </w:rPr>
            </w:pPr>
          </w:p>
          <w:p w:rsidR="0021772A" w:rsidRDefault="0021772A">
            <w:pPr>
              <w:rPr>
                <w:sz w:val="18"/>
                <w:szCs w:val="18"/>
              </w:rPr>
            </w:pPr>
          </w:p>
          <w:p w:rsidR="0021772A" w:rsidRDefault="0021772A">
            <w:pPr>
              <w:rPr>
                <w:sz w:val="18"/>
                <w:szCs w:val="18"/>
              </w:rPr>
            </w:pPr>
          </w:p>
          <w:p w:rsidR="0021772A" w:rsidRDefault="0021772A">
            <w:pPr>
              <w:rPr>
                <w:sz w:val="18"/>
                <w:szCs w:val="18"/>
              </w:rPr>
            </w:pPr>
          </w:p>
          <w:p w:rsidR="0021772A" w:rsidRDefault="0021772A">
            <w:pPr>
              <w:rPr>
                <w:sz w:val="18"/>
                <w:szCs w:val="18"/>
              </w:rPr>
            </w:pPr>
          </w:p>
          <w:p w:rsidR="0021772A" w:rsidRDefault="0021772A">
            <w:pPr>
              <w:rPr>
                <w:sz w:val="18"/>
                <w:szCs w:val="18"/>
              </w:rPr>
            </w:pPr>
          </w:p>
          <w:p w:rsidR="0021772A" w:rsidRDefault="0021772A">
            <w:pPr>
              <w:rPr>
                <w:sz w:val="18"/>
                <w:szCs w:val="18"/>
              </w:rPr>
            </w:pPr>
          </w:p>
          <w:p w:rsidR="0021772A" w:rsidRDefault="0021772A">
            <w:pPr>
              <w:rPr>
                <w:sz w:val="18"/>
                <w:szCs w:val="18"/>
              </w:rPr>
            </w:pPr>
          </w:p>
          <w:p w:rsidR="0021772A" w:rsidRDefault="0021772A">
            <w:pPr>
              <w:rPr>
                <w:sz w:val="18"/>
                <w:szCs w:val="18"/>
              </w:rPr>
            </w:pPr>
          </w:p>
          <w:p w:rsidR="0021772A" w:rsidRDefault="0021772A">
            <w:pPr>
              <w:rPr>
                <w:sz w:val="18"/>
                <w:szCs w:val="18"/>
              </w:rPr>
            </w:pPr>
          </w:p>
          <w:p w:rsidR="0021772A" w:rsidRDefault="0021772A">
            <w:pPr>
              <w:rPr>
                <w:sz w:val="18"/>
                <w:szCs w:val="18"/>
              </w:rPr>
            </w:pPr>
          </w:p>
          <w:p w:rsidR="0021772A" w:rsidRDefault="0021772A">
            <w:pPr>
              <w:rPr>
                <w:sz w:val="18"/>
                <w:szCs w:val="18"/>
              </w:rPr>
            </w:pPr>
          </w:p>
          <w:p w:rsidR="0021772A" w:rsidRDefault="0021772A">
            <w:pPr>
              <w:rPr>
                <w:sz w:val="18"/>
                <w:szCs w:val="18"/>
              </w:rPr>
            </w:pPr>
          </w:p>
          <w:p w:rsidR="0021772A" w:rsidRDefault="0021772A">
            <w:pPr>
              <w:rPr>
                <w:sz w:val="18"/>
                <w:szCs w:val="18"/>
              </w:rPr>
            </w:pPr>
          </w:p>
        </w:tc>
      </w:tr>
    </w:tbl>
    <w:p w:rsidR="00E86246" w:rsidRDefault="00E86246"/>
    <w:p w:rsidR="00C62DFB" w:rsidRDefault="0040625B" w:rsidP="0021772A">
      <w:pPr>
        <w:pStyle w:val="ListParagraph"/>
        <w:numPr>
          <w:ilvl w:val="0"/>
          <w:numId w:val="5"/>
        </w:numPr>
        <w:rPr>
          <w:b/>
          <w:sz w:val="20"/>
          <w:szCs w:val="20"/>
        </w:rPr>
      </w:pPr>
      <w:r w:rsidRPr="0021772A">
        <w:rPr>
          <w:b/>
          <w:sz w:val="20"/>
          <w:szCs w:val="20"/>
        </w:rPr>
        <w:t>Competencies</w:t>
      </w:r>
    </w:p>
    <w:p w:rsidR="001864F0" w:rsidRPr="0021772A" w:rsidRDefault="001864F0" w:rsidP="001864F0">
      <w:pPr>
        <w:pStyle w:val="ListParagraph"/>
        <w:ind w:left="360"/>
        <w:rPr>
          <w:b/>
          <w:sz w:val="20"/>
          <w:szCs w:val="20"/>
        </w:rPr>
      </w:pPr>
    </w:p>
    <w:p w:rsidR="000F0E1E" w:rsidRDefault="0021772A">
      <w:pPr>
        <w:rPr>
          <w:sz w:val="18"/>
          <w:szCs w:val="18"/>
        </w:rPr>
      </w:pPr>
      <w:r w:rsidRPr="0040625B">
        <w:rPr>
          <w:b/>
          <w:sz w:val="18"/>
          <w:szCs w:val="18"/>
        </w:rPr>
        <w:t>Planning</w:t>
      </w:r>
      <w:r w:rsidR="0040625B" w:rsidRPr="0040625B">
        <w:rPr>
          <w:b/>
          <w:sz w:val="18"/>
          <w:szCs w:val="18"/>
        </w:rPr>
        <w:t>:</w:t>
      </w:r>
      <w:r w:rsidR="0040625B">
        <w:rPr>
          <w:sz w:val="18"/>
          <w:szCs w:val="18"/>
        </w:rPr>
        <w:t xml:space="preserve">  1) Discuss how the competencies apply to the OA’s position, including the relative importance of each</w:t>
      </w:r>
    </w:p>
    <w:p w:rsidR="0040625B" w:rsidRDefault="000F0E1E">
      <w:pPr>
        <w:rPr>
          <w:sz w:val="18"/>
          <w:szCs w:val="18"/>
        </w:rPr>
      </w:pPr>
      <w:r>
        <w:rPr>
          <w:b/>
          <w:sz w:val="18"/>
          <w:szCs w:val="18"/>
        </w:rPr>
        <w:t>Review</w:t>
      </w:r>
      <w:r w:rsidR="0040625B" w:rsidRPr="00DF2DB9">
        <w:rPr>
          <w:b/>
          <w:sz w:val="18"/>
          <w:szCs w:val="18"/>
        </w:rPr>
        <w:t>:</w:t>
      </w:r>
      <w:r w:rsidR="0040625B">
        <w:rPr>
          <w:sz w:val="18"/>
          <w:szCs w:val="18"/>
        </w:rPr>
        <w:t xml:space="preserve">  1) Assign a rating for each competency based on the extent to which the competency (behavior) is displayed.  2) Assign an overall rating for this section.  3) Enter comments, including reasons for high and low ratings. </w:t>
      </w:r>
    </w:p>
    <w:p w:rsidR="001864F0" w:rsidRDefault="001864F0">
      <w:pPr>
        <w:rPr>
          <w:sz w:val="18"/>
          <w:szCs w:val="18"/>
        </w:rPr>
      </w:pPr>
    </w:p>
    <w:tbl>
      <w:tblPr>
        <w:tblStyle w:val="TableGrid"/>
        <w:tblW w:w="0" w:type="auto"/>
        <w:tblInd w:w="108" w:type="dxa"/>
        <w:tblLook w:val="04A0"/>
      </w:tblPr>
      <w:tblGrid>
        <w:gridCol w:w="7192"/>
        <w:gridCol w:w="3698"/>
      </w:tblGrid>
      <w:tr w:rsidR="000F0E1E" w:rsidRPr="00F37C67" w:rsidTr="000F0E1E">
        <w:tc>
          <w:tcPr>
            <w:tcW w:w="7192" w:type="dxa"/>
          </w:tcPr>
          <w:p w:rsidR="000F0E1E" w:rsidRPr="00F37C67" w:rsidRDefault="000F0E1E">
            <w:pPr>
              <w:rPr>
                <w:b/>
                <w:sz w:val="18"/>
                <w:szCs w:val="18"/>
              </w:rPr>
            </w:pPr>
            <w:r w:rsidRPr="00F37C67">
              <w:rPr>
                <w:b/>
                <w:sz w:val="18"/>
                <w:szCs w:val="18"/>
              </w:rPr>
              <w:t>Competency</w:t>
            </w:r>
          </w:p>
        </w:tc>
        <w:tc>
          <w:tcPr>
            <w:tcW w:w="3698" w:type="dxa"/>
          </w:tcPr>
          <w:p w:rsidR="000F0E1E" w:rsidRPr="00F37C67" w:rsidRDefault="000F0E1E" w:rsidP="000F0E1E">
            <w:pPr>
              <w:jc w:val="center"/>
              <w:rPr>
                <w:b/>
                <w:sz w:val="18"/>
                <w:szCs w:val="18"/>
              </w:rPr>
            </w:pPr>
            <w:r w:rsidRPr="00F37C67">
              <w:rPr>
                <w:b/>
                <w:sz w:val="18"/>
                <w:szCs w:val="18"/>
              </w:rPr>
              <w:t>Year</w:t>
            </w:r>
            <w:r>
              <w:rPr>
                <w:b/>
                <w:sz w:val="18"/>
                <w:szCs w:val="18"/>
              </w:rPr>
              <w:t>-</w:t>
            </w:r>
            <w:r w:rsidRPr="00F37C67">
              <w:rPr>
                <w:b/>
                <w:sz w:val="18"/>
                <w:szCs w:val="18"/>
              </w:rPr>
              <w:t>end Rating</w:t>
            </w:r>
            <w:r>
              <w:rPr>
                <w:b/>
                <w:sz w:val="18"/>
                <w:szCs w:val="18"/>
              </w:rPr>
              <w:t xml:space="preserve"> and Comments</w:t>
            </w:r>
          </w:p>
          <w:p w:rsidR="000F0E1E" w:rsidRPr="00F37C67" w:rsidRDefault="00874570" w:rsidP="000F0E1E">
            <w:pPr>
              <w:jc w:val="center"/>
              <w:rPr>
                <w:b/>
                <w:sz w:val="18"/>
                <w:szCs w:val="18"/>
              </w:rPr>
            </w:pPr>
            <w:r>
              <w:rPr>
                <w:b/>
                <w:sz w:val="18"/>
                <w:szCs w:val="18"/>
              </w:rPr>
              <w:t xml:space="preserve">Rarely  </w:t>
            </w:r>
            <w:r w:rsidR="00A14508">
              <w:rPr>
                <w:b/>
                <w:sz w:val="18"/>
                <w:szCs w:val="18"/>
              </w:rPr>
              <w:t xml:space="preserve">              </w:t>
            </w:r>
            <w:r>
              <w:rPr>
                <w:b/>
                <w:sz w:val="18"/>
                <w:szCs w:val="18"/>
              </w:rPr>
              <w:t xml:space="preserve">  Often </w:t>
            </w:r>
            <w:r w:rsidR="00A14508">
              <w:rPr>
                <w:b/>
                <w:sz w:val="18"/>
                <w:szCs w:val="18"/>
              </w:rPr>
              <w:t xml:space="preserve">             </w:t>
            </w:r>
            <w:r>
              <w:rPr>
                <w:b/>
                <w:sz w:val="18"/>
                <w:szCs w:val="18"/>
              </w:rPr>
              <w:t xml:space="preserve">  Always </w:t>
            </w:r>
          </w:p>
        </w:tc>
      </w:tr>
      <w:tr w:rsidR="000F0E1E" w:rsidTr="000F0E1E">
        <w:tc>
          <w:tcPr>
            <w:tcW w:w="7192" w:type="dxa"/>
          </w:tcPr>
          <w:p w:rsidR="000F0E1E" w:rsidRDefault="000F0E1E" w:rsidP="00A14508">
            <w:pPr>
              <w:rPr>
                <w:sz w:val="18"/>
                <w:szCs w:val="18"/>
              </w:rPr>
            </w:pPr>
            <w:r w:rsidRPr="00F37C67">
              <w:rPr>
                <w:b/>
                <w:sz w:val="18"/>
                <w:szCs w:val="18"/>
              </w:rPr>
              <w:t>Commitment to Service and Results:</w:t>
            </w:r>
            <w:r>
              <w:rPr>
                <w:sz w:val="18"/>
                <w:szCs w:val="18"/>
              </w:rPr>
              <w:t xml:space="preserve">  Displays a high </w:t>
            </w:r>
            <w:r w:rsidR="00A14508">
              <w:rPr>
                <w:sz w:val="18"/>
                <w:szCs w:val="18"/>
              </w:rPr>
              <w:t xml:space="preserve">level of energy and initiative </w:t>
            </w:r>
            <w:r>
              <w:rPr>
                <w:sz w:val="18"/>
                <w:szCs w:val="18"/>
              </w:rPr>
              <w:t>in</w:t>
            </w:r>
            <w:r w:rsidR="00A14508">
              <w:rPr>
                <w:sz w:val="18"/>
                <w:szCs w:val="18"/>
              </w:rPr>
              <w:t xml:space="preserve"> providing </w:t>
            </w:r>
            <w:r>
              <w:rPr>
                <w:sz w:val="18"/>
                <w:szCs w:val="18"/>
              </w:rPr>
              <w:t>service and pursing goals.  Works hard to achieve and surpass internal and external customer service needs.  Operates</w:t>
            </w:r>
            <w:r w:rsidR="00A14508">
              <w:rPr>
                <w:sz w:val="18"/>
                <w:szCs w:val="18"/>
              </w:rPr>
              <w:t xml:space="preserve"> independently</w:t>
            </w:r>
            <w:r>
              <w:rPr>
                <w:sz w:val="18"/>
                <w:szCs w:val="18"/>
              </w:rPr>
              <w:t>.</w:t>
            </w:r>
          </w:p>
        </w:tc>
        <w:tc>
          <w:tcPr>
            <w:tcW w:w="3698" w:type="dxa"/>
          </w:tcPr>
          <w:p w:rsidR="000F0E1E" w:rsidRDefault="000F0E1E">
            <w:pPr>
              <w:rPr>
                <w:sz w:val="18"/>
                <w:szCs w:val="18"/>
              </w:rPr>
            </w:pPr>
          </w:p>
        </w:tc>
      </w:tr>
      <w:tr w:rsidR="000F0E1E" w:rsidTr="000F0E1E">
        <w:tc>
          <w:tcPr>
            <w:tcW w:w="7192" w:type="dxa"/>
          </w:tcPr>
          <w:p w:rsidR="000F0E1E" w:rsidRDefault="000F0E1E">
            <w:pPr>
              <w:rPr>
                <w:sz w:val="18"/>
                <w:szCs w:val="18"/>
              </w:rPr>
            </w:pPr>
            <w:r w:rsidRPr="00F37C67">
              <w:rPr>
                <w:b/>
                <w:sz w:val="18"/>
                <w:szCs w:val="18"/>
              </w:rPr>
              <w:t>Innovation/Quality Improvement:</w:t>
            </w:r>
            <w:r>
              <w:rPr>
                <w:sz w:val="18"/>
                <w:szCs w:val="18"/>
              </w:rPr>
              <w:t xml:space="preserve">  Generates new ideas and uses these ideas to develop improved processes, methods, systems or services that produce university or department benefits.</w:t>
            </w:r>
          </w:p>
        </w:tc>
        <w:tc>
          <w:tcPr>
            <w:tcW w:w="3698" w:type="dxa"/>
          </w:tcPr>
          <w:p w:rsidR="000F0E1E" w:rsidRDefault="000F0E1E">
            <w:pPr>
              <w:rPr>
                <w:sz w:val="18"/>
                <w:szCs w:val="18"/>
              </w:rPr>
            </w:pPr>
          </w:p>
        </w:tc>
      </w:tr>
      <w:tr w:rsidR="000F0E1E" w:rsidTr="000F0E1E">
        <w:tc>
          <w:tcPr>
            <w:tcW w:w="7192" w:type="dxa"/>
          </w:tcPr>
          <w:p w:rsidR="000F0E1E" w:rsidRDefault="000F0E1E" w:rsidP="00A14508">
            <w:pPr>
              <w:rPr>
                <w:sz w:val="18"/>
                <w:szCs w:val="18"/>
              </w:rPr>
            </w:pPr>
            <w:r w:rsidRPr="00F37C67">
              <w:rPr>
                <w:b/>
                <w:sz w:val="18"/>
                <w:szCs w:val="18"/>
              </w:rPr>
              <w:t>Teamwork:</w:t>
            </w:r>
            <w:r>
              <w:rPr>
                <w:sz w:val="18"/>
                <w:szCs w:val="18"/>
              </w:rPr>
              <w:t xml:space="preserve">  Develops and fosters effective relationships within and outside of the university.  Understands and appreciates</w:t>
            </w:r>
            <w:r w:rsidR="00A14508">
              <w:rPr>
                <w:sz w:val="18"/>
                <w:szCs w:val="18"/>
              </w:rPr>
              <w:t xml:space="preserve"> the</w:t>
            </w:r>
            <w:r>
              <w:rPr>
                <w:sz w:val="18"/>
                <w:szCs w:val="18"/>
              </w:rPr>
              <w:t xml:space="preserve"> diverse perspectives and nature of others</w:t>
            </w:r>
            <w:r w:rsidR="00A14508">
              <w:rPr>
                <w:sz w:val="18"/>
                <w:szCs w:val="18"/>
              </w:rPr>
              <w:t xml:space="preserve">.  </w:t>
            </w:r>
            <w:r>
              <w:rPr>
                <w:sz w:val="18"/>
                <w:szCs w:val="18"/>
              </w:rPr>
              <w:t>Treats others with dignity and respect.</w:t>
            </w:r>
          </w:p>
        </w:tc>
        <w:tc>
          <w:tcPr>
            <w:tcW w:w="3698" w:type="dxa"/>
          </w:tcPr>
          <w:p w:rsidR="000F0E1E" w:rsidRDefault="000F0E1E">
            <w:pPr>
              <w:rPr>
                <w:sz w:val="18"/>
                <w:szCs w:val="18"/>
              </w:rPr>
            </w:pPr>
          </w:p>
        </w:tc>
      </w:tr>
      <w:tr w:rsidR="000F0E1E" w:rsidTr="000F0E1E">
        <w:tc>
          <w:tcPr>
            <w:tcW w:w="7192" w:type="dxa"/>
          </w:tcPr>
          <w:p w:rsidR="000F0E1E" w:rsidRDefault="000F0E1E">
            <w:pPr>
              <w:rPr>
                <w:sz w:val="18"/>
                <w:szCs w:val="18"/>
              </w:rPr>
            </w:pPr>
            <w:r w:rsidRPr="00F37C67">
              <w:rPr>
                <w:b/>
                <w:sz w:val="18"/>
                <w:szCs w:val="18"/>
              </w:rPr>
              <w:t>Dependability:</w:t>
            </w:r>
            <w:r>
              <w:rPr>
                <w:sz w:val="18"/>
                <w:szCs w:val="18"/>
              </w:rPr>
              <w:t xml:space="preserve">  Displays good work habits.  Demonstrates a high level of dependability in all aspects of the job.  Fulfills commitments made to others. Complies with applicable laws and university policies and procedures.</w:t>
            </w:r>
          </w:p>
        </w:tc>
        <w:tc>
          <w:tcPr>
            <w:tcW w:w="3698" w:type="dxa"/>
          </w:tcPr>
          <w:p w:rsidR="000F0E1E" w:rsidRDefault="000F0E1E">
            <w:pPr>
              <w:rPr>
                <w:sz w:val="18"/>
                <w:szCs w:val="18"/>
              </w:rPr>
            </w:pPr>
          </w:p>
        </w:tc>
      </w:tr>
      <w:tr w:rsidR="000F0E1E" w:rsidTr="000F0E1E">
        <w:tc>
          <w:tcPr>
            <w:tcW w:w="7192" w:type="dxa"/>
          </w:tcPr>
          <w:p w:rsidR="000F0E1E" w:rsidRDefault="000F0E1E">
            <w:pPr>
              <w:rPr>
                <w:sz w:val="18"/>
                <w:szCs w:val="18"/>
              </w:rPr>
            </w:pPr>
            <w:r w:rsidRPr="00F37C67">
              <w:rPr>
                <w:b/>
                <w:sz w:val="18"/>
                <w:szCs w:val="18"/>
              </w:rPr>
              <w:t>Communications:</w:t>
            </w:r>
            <w:r>
              <w:rPr>
                <w:sz w:val="18"/>
                <w:szCs w:val="18"/>
              </w:rPr>
              <w:t xml:space="preserve">  Is clear and concise in communicating thoughts and information through written and verbal communications.  Is an active and effective listener.</w:t>
            </w:r>
          </w:p>
        </w:tc>
        <w:tc>
          <w:tcPr>
            <w:tcW w:w="3698" w:type="dxa"/>
          </w:tcPr>
          <w:p w:rsidR="000F0E1E" w:rsidRDefault="000F0E1E">
            <w:pPr>
              <w:rPr>
                <w:sz w:val="18"/>
                <w:szCs w:val="18"/>
              </w:rPr>
            </w:pPr>
          </w:p>
        </w:tc>
      </w:tr>
      <w:tr w:rsidR="000F0E1E" w:rsidTr="000F0E1E">
        <w:tc>
          <w:tcPr>
            <w:tcW w:w="7192" w:type="dxa"/>
          </w:tcPr>
          <w:p w:rsidR="000F0E1E" w:rsidRDefault="000F0E1E" w:rsidP="00F37C67">
            <w:pPr>
              <w:rPr>
                <w:sz w:val="18"/>
                <w:szCs w:val="18"/>
              </w:rPr>
            </w:pPr>
            <w:r w:rsidRPr="00F37C67">
              <w:rPr>
                <w:b/>
                <w:sz w:val="18"/>
                <w:szCs w:val="18"/>
              </w:rPr>
              <w:t>Job knowledge and Skills:</w:t>
            </w:r>
            <w:r>
              <w:rPr>
                <w:sz w:val="18"/>
                <w:szCs w:val="18"/>
              </w:rPr>
              <w:t xml:space="preserve">  Demonstrates understanding of the required job knowledge and skills to effectively and efficiently carry</w:t>
            </w:r>
            <w:r w:rsidR="00C371CB">
              <w:rPr>
                <w:sz w:val="18"/>
                <w:szCs w:val="18"/>
              </w:rPr>
              <w:t xml:space="preserve"> </w:t>
            </w:r>
            <w:r>
              <w:rPr>
                <w:sz w:val="18"/>
                <w:szCs w:val="18"/>
              </w:rPr>
              <w:t xml:space="preserve">out job responsibilities. </w:t>
            </w:r>
          </w:p>
        </w:tc>
        <w:tc>
          <w:tcPr>
            <w:tcW w:w="3698" w:type="dxa"/>
          </w:tcPr>
          <w:p w:rsidR="000F0E1E" w:rsidRDefault="000F0E1E">
            <w:pPr>
              <w:rPr>
                <w:sz w:val="18"/>
                <w:szCs w:val="18"/>
              </w:rPr>
            </w:pPr>
          </w:p>
        </w:tc>
      </w:tr>
      <w:tr w:rsidR="000F0E1E" w:rsidTr="000F0E1E">
        <w:tc>
          <w:tcPr>
            <w:tcW w:w="7192" w:type="dxa"/>
          </w:tcPr>
          <w:p w:rsidR="000F0E1E" w:rsidRPr="00F37C67" w:rsidRDefault="000F0E1E" w:rsidP="00F37C67">
            <w:pPr>
              <w:rPr>
                <w:sz w:val="18"/>
                <w:szCs w:val="18"/>
              </w:rPr>
            </w:pPr>
            <w:r w:rsidRPr="00F37C67">
              <w:rPr>
                <w:b/>
                <w:sz w:val="18"/>
                <w:szCs w:val="18"/>
              </w:rPr>
              <w:t>Managing Others (for supervisory personnel):</w:t>
            </w:r>
            <w:r>
              <w:rPr>
                <w:b/>
                <w:sz w:val="18"/>
                <w:szCs w:val="18"/>
              </w:rPr>
              <w:t xml:space="preserve"> </w:t>
            </w:r>
            <w:r w:rsidRPr="00F37C67">
              <w:rPr>
                <w:sz w:val="18"/>
                <w:szCs w:val="18"/>
              </w:rPr>
              <w:t>Hires, develops and retains successful employees; provides effective coaching and facilitates skill development.</w:t>
            </w:r>
          </w:p>
        </w:tc>
        <w:tc>
          <w:tcPr>
            <w:tcW w:w="3698" w:type="dxa"/>
          </w:tcPr>
          <w:p w:rsidR="000F0E1E" w:rsidRDefault="000F0E1E">
            <w:pPr>
              <w:rPr>
                <w:sz w:val="18"/>
                <w:szCs w:val="18"/>
              </w:rPr>
            </w:pPr>
          </w:p>
        </w:tc>
      </w:tr>
      <w:tr w:rsidR="000F0E1E" w:rsidTr="000F0E1E">
        <w:tc>
          <w:tcPr>
            <w:tcW w:w="7192" w:type="dxa"/>
          </w:tcPr>
          <w:p w:rsidR="000F0E1E" w:rsidRPr="00F37C67" w:rsidRDefault="000F0E1E" w:rsidP="00360504">
            <w:pPr>
              <w:rPr>
                <w:sz w:val="18"/>
                <w:szCs w:val="18"/>
              </w:rPr>
            </w:pPr>
            <w:r w:rsidRPr="00F37C67">
              <w:rPr>
                <w:b/>
                <w:sz w:val="18"/>
                <w:szCs w:val="18"/>
              </w:rPr>
              <w:t>Strategic Lea</w:t>
            </w:r>
            <w:r w:rsidR="00C371CB">
              <w:rPr>
                <w:b/>
                <w:sz w:val="18"/>
                <w:szCs w:val="18"/>
              </w:rPr>
              <w:t>dership (for executive-level OA</w:t>
            </w:r>
            <w:r w:rsidRPr="00F37C67">
              <w:rPr>
                <w:b/>
                <w:sz w:val="18"/>
                <w:szCs w:val="18"/>
              </w:rPr>
              <w:t>s):</w:t>
            </w:r>
            <w:r>
              <w:rPr>
                <w:sz w:val="18"/>
                <w:szCs w:val="18"/>
              </w:rPr>
              <w:t xml:space="preserve"> Initiates and manages strategic and operational planning initiatives for portfolio of responsibility. Develops and takes responsibility for achieving university-wide and department goals.  Sets priorities and provides clear direction.  Addresses difficult issues.  </w:t>
            </w:r>
          </w:p>
        </w:tc>
        <w:tc>
          <w:tcPr>
            <w:tcW w:w="3698" w:type="dxa"/>
          </w:tcPr>
          <w:p w:rsidR="000F0E1E" w:rsidRDefault="000F0E1E">
            <w:pPr>
              <w:rPr>
                <w:sz w:val="18"/>
                <w:szCs w:val="18"/>
              </w:rPr>
            </w:pPr>
          </w:p>
        </w:tc>
      </w:tr>
      <w:tr w:rsidR="000F0E1E" w:rsidTr="000F0E1E">
        <w:tc>
          <w:tcPr>
            <w:tcW w:w="7192" w:type="dxa"/>
          </w:tcPr>
          <w:p w:rsidR="000F0E1E" w:rsidRPr="000F0E1E" w:rsidRDefault="000F0E1E" w:rsidP="00360504">
            <w:pPr>
              <w:rPr>
                <w:sz w:val="18"/>
                <w:szCs w:val="18"/>
              </w:rPr>
            </w:pPr>
            <w:r>
              <w:rPr>
                <w:b/>
                <w:sz w:val="18"/>
                <w:szCs w:val="18"/>
              </w:rPr>
              <w:t xml:space="preserve">Ethical Standards:  </w:t>
            </w:r>
            <w:r>
              <w:rPr>
                <w:sz w:val="18"/>
                <w:szCs w:val="18"/>
              </w:rPr>
              <w:t>Leads by example and maintains the highest ethical standards with the department and within the university.</w:t>
            </w:r>
          </w:p>
        </w:tc>
        <w:tc>
          <w:tcPr>
            <w:tcW w:w="3698" w:type="dxa"/>
          </w:tcPr>
          <w:p w:rsidR="000F0E1E" w:rsidRDefault="000F0E1E">
            <w:pPr>
              <w:rPr>
                <w:sz w:val="18"/>
                <w:szCs w:val="18"/>
              </w:rPr>
            </w:pPr>
          </w:p>
        </w:tc>
      </w:tr>
      <w:tr w:rsidR="000F0E1E" w:rsidTr="000F0E1E">
        <w:tc>
          <w:tcPr>
            <w:tcW w:w="7192" w:type="dxa"/>
          </w:tcPr>
          <w:p w:rsidR="000F0E1E" w:rsidRPr="000F0E1E" w:rsidRDefault="000F0E1E" w:rsidP="00360504">
            <w:pPr>
              <w:rPr>
                <w:sz w:val="18"/>
                <w:szCs w:val="18"/>
              </w:rPr>
            </w:pPr>
            <w:r>
              <w:rPr>
                <w:b/>
                <w:sz w:val="18"/>
                <w:szCs w:val="18"/>
              </w:rPr>
              <w:t xml:space="preserve">Commitment To AA/EEO:  </w:t>
            </w:r>
            <w:r>
              <w:rPr>
                <w:sz w:val="18"/>
                <w:szCs w:val="18"/>
              </w:rPr>
              <w:t xml:space="preserve">Demonstrates commitment to and leadership for the university’s </w:t>
            </w:r>
            <w:r w:rsidR="00B41266">
              <w:rPr>
                <w:sz w:val="18"/>
                <w:szCs w:val="18"/>
              </w:rPr>
              <w:t>affirmative action and equal opportunity goals and plans and the university’s commitment to diversity.</w:t>
            </w:r>
          </w:p>
        </w:tc>
        <w:tc>
          <w:tcPr>
            <w:tcW w:w="3698" w:type="dxa"/>
          </w:tcPr>
          <w:p w:rsidR="000F0E1E" w:rsidRDefault="000F0E1E">
            <w:pPr>
              <w:rPr>
                <w:sz w:val="18"/>
                <w:szCs w:val="18"/>
              </w:rPr>
            </w:pPr>
          </w:p>
        </w:tc>
      </w:tr>
      <w:tr w:rsidR="00874570" w:rsidTr="00874570">
        <w:tc>
          <w:tcPr>
            <w:tcW w:w="10890" w:type="dxa"/>
            <w:gridSpan w:val="2"/>
          </w:tcPr>
          <w:p w:rsidR="00874570" w:rsidRPr="0021772A" w:rsidRDefault="008322F3" w:rsidP="00874570">
            <w:pPr>
              <w:rPr>
                <w:b/>
                <w:sz w:val="18"/>
                <w:szCs w:val="18"/>
              </w:rPr>
            </w:pPr>
            <w:r w:rsidRPr="008322F3">
              <w:rPr>
                <w:b/>
                <w:noProof/>
              </w:rPr>
              <w:pict>
                <v:shape id="_x0000_s1075" type="#_x0000_t69" style="position:absolute;margin-left:390.6pt;margin-top:.65pt;width:147.45pt;height:30pt;z-index:251702272;mso-position-horizontal-relative:text;mso-position-vertical-relative:text"/>
              </w:pict>
            </w:r>
            <w:r w:rsidR="00874570" w:rsidRPr="0021772A">
              <w:rPr>
                <w:b/>
                <w:sz w:val="18"/>
                <w:szCs w:val="18"/>
              </w:rPr>
              <w:t xml:space="preserve">Overall Rating for </w:t>
            </w:r>
            <w:r w:rsidR="00874570">
              <w:rPr>
                <w:b/>
                <w:sz w:val="18"/>
                <w:szCs w:val="18"/>
              </w:rPr>
              <w:t>Competencies</w:t>
            </w:r>
          </w:p>
          <w:p w:rsidR="00874570" w:rsidRDefault="00874570">
            <w:pPr>
              <w:rPr>
                <w:sz w:val="18"/>
                <w:szCs w:val="18"/>
              </w:rPr>
            </w:pPr>
            <w:r>
              <w:rPr>
                <w:sz w:val="18"/>
                <w:szCs w:val="18"/>
              </w:rPr>
              <w:t xml:space="preserve">Place an “X” along the continuum to indicate overall rating for competencies, </w:t>
            </w:r>
          </w:p>
          <w:p w:rsidR="00874570" w:rsidRDefault="00874570" w:rsidP="00874570">
            <w:pPr>
              <w:rPr>
                <w:sz w:val="18"/>
                <w:szCs w:val="18"/>
              </w:rPr>
            </w:pPr>
            <w:proofErr w:type="gramStart"/>
            <w:r>
              <w:rPr>
                <w:sz w:val="18"/>
                <w:szCs w:val="18"/>
              </w:rPr>
              <w:t>taking</w:t>
            </w:r>
            <w:proofErr w:type="gramEnd"/>
            <w:r>
              <w:rPr>
                <w:sz w:val="18"/>
                <w:szCs w:val="18"/>
              </w:rPr>
              <w:t xml:space="preserve"> into consideration the individual ratings above and </w:t>
            </w:r>
            <w:r w:rsidR="00C6248C">
              <w:rPr>
                <w:sz w:val="18"/>
                <w:szCs w:val="18"/>
              </w:rPr>
              <w:t>the applicability of each competency</w:t>
            </w:r>
            <w:r>
              <w:rPr>
                <w:sz w:val="18"/>
                <w:szCs w:val="18"/>
              </w:rPr>
              <w:t>.</w:t>
            </w:r>
          </w:p>
          <w:p w:rsidR="00393043" w:rsidRDefault="00393043" w:rsidP="00874570">
            <w:pPr>
              <w:rPr>
                <w:sz w:val="18"/>
                <w:szCs w:val="18"/>
              </w:rPr>
            </w:pPr>
            <w:r>
              <w:rPr>
                <w:sz w:val="18"/>
                <w:szCs w:val="18"/>
              </w:rPr>
              <w:t>(You will need to manually place</w:t>
            </w:r>
            <w:r w:rsidR="005B0040">
              <w:rPr>
                <w:sz w:val="18"/>
                <w:szCs w:val="18"/>
              </w:rPr>
              <w:t xml:space="preserve"> the</w:t>
            </w:r>
            <w:r>
              <w:rPr>
                <w:sz w:val="18"/>
                <w:szCs w:val="18"/>
              </w:rPr>
              <w:t xml:space="preserve"> “X” once the document is printed)</w:t>
            </w:r>
          </w:p>
        </w:tc>
      </w:tr>
      <w:tr w:rsidR="00874570" w:rsidTr="00874570">
        <w:tc>
          <w:tcPr>
            <w:tcW w:w="10890" w:type="dxa"/>
            <w:gridSpan w:val="2"/>
          </w:tcPr>
          <w:p w:rsidR="00874570" w:rsidRDefault="00874570" w:rsidP="00874570">
            <w:pPr>
              <w:rPr>
                <w:sz w:val="18"/>
                <w:szCs w:val="18"/>
              </w:rPr>
            </w:pPr>
            <w:r>
              <w:rPr>
                <w:b/>
                <w:sz w:val="18"/>
                <w:szCs w:val="18"/>
              </w:rPr>
              <w:t>Overall Y</w:t>
            </w:r>
            <w:r w:rsidRPr="0021772A">
              <w:rPr>
                <w:b/>
                <w:sz w:val="18"/>
                <w:szCs w:val="18"/>
              </w:rPr>
              <w:t>ear</w:t>
            </w:r>
            <w:r>
              <w:rPr>
                <w:b/>
                <w:sz w:val="18"/>
                <w:szCs w:val="18"/>
              </w:rPr>
              <w:t>-</w:t>
            </w:r>
            <w:r w:rsidRPr="0021772A">
              <w:rPr>
                <w:b/>
                <w:sz w:val="18"/>
                <w:szCs w:val="18"/>
              </w:rPr>
              <w:t>end Comments</w:t>
            </w:r>
            <w:r>
              <w:rPr>
                <w:sz w:val="18"/>
                <w:szCs w:val="18"/>
              </w:rPr>
              <w:t xml:space="preserve"> (optional; however, examples required for high and low ratings)</w:t>
            </w:r>
          </w:p>
          <w:p w:rsidR="00874570" w:rsidRDefault="00874570" w:rsidP="00874570">
            <w:pPr>
              <w:rPr>
                <w:sz w:val="18"/>
                <w:szCs w:val="18"/>
              </w:rPr>
            </w:pPr>
          </w:p>
          <w:p w:rsidR="00874570" w:rsidRDefault="00874570" w:rsidP="00874570">
            <w:pPr>
              <w:rPr>
                <w:sz w:val="18"/>
                <w:szCs w:val="18"/>
              </w:rPr>
            </w:pPr>
          </w:p>
          <w:p w:rsidR="00874570" w:rsidRDefault="00874570" w:rsidP="00874570">
            <w:pPr>
              <w:rPr>
                <w:sz w:val="18"/>
                <w:szCs w:val="18"/>
              </w:rPr>
            </w:pPr>
          </w:p>
          <w:p w:rsidR="00874570" w:rsidRDefault="00874570" w:rsidP="00874570">
            <w:pPr>
              <w:rPr>
                <w:sz w:val="18"/>
                <w:szCs w:val="18"/>
              </w:rPr>
            </w:pPr>
          </w:p>
          <w:p w:rsidR="00874570" w:rsidRDefault="00874570" w:rsidP="00874570">
            <w:pPr>
              <w:rPr>
                <w:sz w:val="18"/>
                <w:szCs w:val="18"/>
              </w:rPr>
            </w:pPr>
          </w:p>
          <w:p w:rsidR="00874570" w:rsidRDefault="00874570" w:rsidP="00874570">
            <w:pPr>
              <w:rPr>
                <w:sz w:val="18"/>
                <w:szCs w:val="18"/>
              </w:rPr>
            </w:pPr>
          </w:p>
          <w:p w:rsidR="00874570" w:rsidRDefault="00874570" w:rsidP="00874570">
            <w:pPr>
              <w:rPr>
                <w:sz w:val="18"/>
                <w:szCs w:val="18"/>
              </w:rPr>
            </w:pPr>
          </w:p>
          <w:p w:rsidR="00874570" w:rsidRDefault="00874570" w:rsidP="00874570">
            <w:pPr>
              <w:rPr>
                <w:sz w:val="18"/>
                <w:szCs w:val="18"/>
              </w:rPr>
            </w:pPr>
          </w:p>
          <w:p w:rsidR="00874570" w:rsidRDefault="00874570" w:rsidP="00874570">
            <w:pPr>
              <w:rPr>
                <w:sz w:val="18"/>
                <w:szCs w:val="18"/>
              </w:rPr>
            </w:pPr>
          </w:p>
          <w:p w:rsidR="00874570" w:rsidRDefault="00874570" w:rsidP="00874570">
            <w:pPr>
              <w:rPr>
                <w:sz w:val="18"/>
                <w:szCs w:val="18"/>
              </w:rPr>
            </w:pPr>
          </w:p>
          <w:p w:rsidR="00874570" w:rsidRDefault="00874570">
            <w:pPr>
              <w:rPr>
                <w:sz w:val="18"/>
                <w:szCs w:val="18"/>
              </w:rPr>
            </w:pPr>
          </w:p>
          <w:p w:rsidR="00874570" w:rsidRDefault="00874570">
            <w:pPr>
              <w:rPr>
                <w:sz w:val="18"/>
                <w:szCs w:val="18"/>
              </w:rPr>
            </w:pPr>
          </w:p>
          <w:p w:rsidR="00874570" w:rsidRDefault="00874570">
            <w:pPr>
              <w:rPr>
                <w:sz w:val="18"/>
                <w:szCs w:val="18"/>
              </w:rPr>
            </w:pPr>
          </w:p>
        </w:tc>
      </w:tr>
    </w:tbl>
    <w:p w:rsidR="001864F0" w:rsidRDefault="001864F0">
      <w:pPr>
        <w:rPr>
          <w:sz w:val="18"/>
          <w:szCs w:val="18"/>
        </w:rPr>
      </w:pPr>
    </w:p>
    <w:p w:rsidR="00360504" w:rsidRDefault="00360504">
      <w:pPr>
        <w:rPr>
          <w:sz w:val="18"/>
          <w:szCs w:val="18"/>
        </w:rPr>
      </w:pPr>
    </w:p>
    <w:p w:rsidR="00360504" w:rsidRDefault="00360504" w:rsidP="00360504">
      <w:pPr>
        <w:pStyle w:val="ListParagraph"/>
        <w:numPr>
          <w:ilvl w:val="0"/>
          <w:numId w:val="5"/>
        </w:numPr>
        <w:rPr>
          <w:b/>
          <w:sz w:val="20"/>
          <w:szCs w:val="20"/>
        </w:rPr>
      </w:pPr>
      <w:r w:rsidRPr="00360504">
        <w:rPr>
          <w:b/>
          <w:sz w:val="20"/>
          <w:szCs w:val="20"/>
        </w:rPr>
        <w:t xml:space="preserve">Summary and </w:t>
      </w:r>
      <w:r w:rsidR="00DF2732">
        <w:rPr>
          <w:b/>
          <w:sz w:val="20"/>
          <w:szCs w:val="20"/>
        </w:rPr>
        <w:t>Development P</w:t>
      </w:r>
      <w:r w:rsidRPr="00360504">
        <w:rPr>
          <w:b/>
          <w:sz w:val="20"/>
          <w:szCs w:val="20"/>
        </w:rPr>
        <w:t>lan</w:t>
      </w:r>
    </w:p>
    <w:p w:rsidR="00F1008A" w:rsidRPr="00360504" w:rsidRDefault="00F1008A" w:rsidP="00FF0483">
      <w:pPr>
        <w:pStyle w:val="ListParagraph"/>
        <w:ind w:left="360"/>
        <w:rPr>
          <w:b/>
          <w:sz w:val="20"/>
          <w:szCs w:val="20"/>
        </w:rPr>
      </w:pPr>
    </w:p>
    <w:p w:rsidR="00360504" w:rsidRPr="00DF2732" w:rsidRDefault="00DF2732" w:rsidP="00360504">
      <w:pPr>
        <w:pStyle w:val="ListParagraph"/>
        <w:ind w:left="0"/>
        <w:rPr>
          <w:sz w:val="18"/>
          <w:szCs w:val="18"/>
        </w:rPr>
      </w:pPr>
      <w:r w:rsidRPr="00DF2732">
        <w:rPr>
          <w:b/>
          <w:sz w:val="18"/>
          <w:szCs w:val="18"/>
        </w:rPr>
        <w:t>Review</w:t>
      </w:r>
      <w:r w:rsidR="00360504" w:rsidRPr="00DF2732">
        <w:rPr>
          <w:b/>
          <w:sz w:val="18"/>
          <w:szCs w:val="18"/>
        </w:rPr>
        <w:t>:</w:t>
      </w:r>
      <w:r w:rsidR="00360504" w:rsidRPr="00DF2732">
        <w:rPr>
          <w:sz w:val="18"/>
          <w:szCs w:val="18"/>
        </w:rPr>
        <w:t xml:space="preserve">  Summarize key accomplishments, </w:t>
      </w:r>
      <w:r w:rsidRPr="00DF2732">
        <w:rPr>
          <w:sz w:val="18"/>
          <w:szCs w:val="18"/>
        </w:rPr>
        <w:t>improvement opportunities</w:t>
      </w:r>
      <w:r w:rsidR="00360504" w:rsidRPr="00DF2732">
        <w:rPr>
          <w:sz w:val="18"/>
          <w:szCs w:val="18"/>
        </w:rPr>
        <w:t xml:space="preserve"> and challenges to be faced in the next r</w:t>
      </w:r>
      <w:r w:rsidRPr="00DF2732">
        <w:rPr>
          <w:sz w:val="18"/>
          <w:szCs w:val="18"/>
        </w:rPr>
        <w:t>eview cycle.  Identify top</w:t>
      </w:r>
      <w:r w:rsidR="00360504" w:rsidRPr="00DF2732">
        <w:rPr>
          <w:sz w:val="18"/>
          <w:szCs w:val="18"/>
        </w:rPr>
        <w:t xml:space="preserve"> strengths and development needs.  Summarize development plan to leverage strengths and provide growth and development opportunities.</w:t>
      </w:r>
    </w:p>
    <w:p w:rsidR="00D43FA8" w:rsidRDefault="00D43FA8" w:rsidP="00360504">
      <w:pPr>
        <w:pStyle w:val="ListParagraph"/>
        <w:ind w:left="0"/>
        <w:rPr>
          <w:sz w:val="18"/>
          <w:szCs w:val="18"/>
        </w:rPr>
      </w:pPr>
    </w:p>
    <w:tbl>
      <w:tblPr>
        <w:tblStyle w:val="TableGrid"/>
        <w:tblW w:w="0" w:type="auto"/>
        <w:tblInd w:w="108" w:type="dxa"/>
        <w:tblLook w:val="04A0"/>
      </w:tblPr>
      <w:tblGrid>
        <w:gridCol w:w="5291"/>
        <w:gridCol w:w="5617"/>
      </w:tblGrid>
      <w:tr w:rsidR="006757D3" w:rsidTr="00DA2633">
        <w:tc>
          <w:tcPr>
            <w:tcW w:w="5410" w:type="dxa"/>
          </w:tcPr>
          <w:p w:rsidR="00D43FA8" w:rsidRPr="00F1008A" w:rsidRDefault="00360504" w:rsidP="00D43FA8">
            <w:pPr>
              <w:pStyle w:val="ListParagraph"/>
              <w:ind w:left="0"/>
              <w:rPr>
                <w:b/>
                <w:sz w:val="18"/>
                <w:szCs w:val="18"/>
              </w:rPr>
            </w:pPr>
            <w:r w:rsidRPr="00F1008A">
              <w:rPr>
                <w:b/>
                <w:sz w:val="18"/>
                <w:szCs w:val="18"/>
              </w:rPr>
              <w:t>Performan</w:t>
            </w:r>
            <w:r w:rsidR="006757D3">
              <w:rPr>
                <w:b/>
                <w:sz w:val="18"/>
                <w:szCs w:val="18"/>
              </w:rPr>
              <w:t>ce h</w:t>
            </w:r>
            <w:r w:rsidRPr="00F1008A">
              <w:rPr>
                <w:b/>
                <w:sz w:val="18"/>
                <w:szCs w:val="18"/>
              </w:rPr>
              <w:t>ighlights [</w:t>
            </w:r>
            <w:r w:rsidR="006757D3">
              <w:rPr>
                <w:b/>
                <w:sz w:val="18"/>
                <w:szCs w:val="18"/>
              </w:rPr>
              <w:t>y</w:t>
            </w:r>
            <w:r w:rsidRPr="00F1008A">
              <w:rPr>
                <w:b/>
                <w:sz w:val="18"/>
                <w:szCs w:val="18"/>
              </w:rPr>
              <w:t>ear</w:t>
            </w:r>
            <w:r w:rsidR="006757D3">
              <w:rPr>
                <w:b/>
                <w:sz w:val="18"/>
                <w:szCs w:val="18"/>
              </w:rPr>
              <w:t>-</w:t>
            </w:r>
            <w:r w:rsidRPr="00F1008A">
              <w:rPr>
                <w:b/>
                <w:sz w:val="18"/>
                <w:szCs w:val="18"/>
              </w:rPr>
              <w:t>end review highlights]</w:t>
            </w:r>
          </w:p>
          <w:p w:rsidR="00D43FA8" w:rsidRDefault="007B5AAB" w:rsidP="00F1008A">
            <w:pPr>
              <w:pStyle w:val="ListParagraph"/>
              <w:numPr>
                <w:ilvl w:val="0"/>
                <w:numId w:val="4"/>
              </w:numPr>
              <w:spacing w:after="120" w:line="480" w:lineRule="auto"/>
              <w:rPr>
                <w:sz w:val="18"/>
                <w:szCs w:val="18"/>
              </w:rPr>
            </w:pPr>
            <w:r>
              <w:rPr>
                <w:sz w:val="18"/>
                <w:szCs w:val="18"/>
              </w:rPr>
              <w:t xml:space="preserve"> </w:t>
            </w:r>
          </w:p>
          <w:p w:rsidR="007B5AAB" w:rsidRDefault="007B5AAB" w:rsidP="00F1008A">
            <w:pPr>
              <w:pStyle w:val="ListParagraph"/>
              <w:numPr>
                <w:ilvl w:val="0"/>
                <w:numId w:val="4"/>
              </w:numPr>
              <w:spacing w:after="120" w:line="480" w:lineRule="auto"/>
              <w:rPr>
                <w:sz w:val="18"/>
                <w:szCs w:val="18"/>
              </w:rPr>
            </w:pPr>
            <w:r>
              <w:rPr>
                <w:sz w:val="18"/>
                <w:szCs w:val="18"/>
              </w:rPr>
              <w:t xml:space="preserve"> </w:t>
            </w:r>
          </w:p>
          <w:p w:rsidR="007B5AAB" w:rsidRDefault="007B5AAB" w:rsidP="00F1008A">
            <w:pPr>
              <w:pStyle w:val="ListParagraph"/>
              <w:numPr>
                <w:ilvl w:val="0"/>
                <w:numId w:val="4"/>
              </w:numPr>
              <w:spacing w:after="120" w:line="480" w:lineRule="auto"/>
              <w:rPr>
                <w:sz w:val="18"/>
                <w:szCs w:val="18"/>
              </w:rPr>
            </w:pPr>
            <w:r>
              <w:rPr>
                <w:sz w:val="18"/>
                <w:szCs w:val="18"/>
              </w:rPr>
              <w:t xml:space="preserve"> </w:t>
            </w:r>
          </w:p>
          <w:p w:rsidR="007B5AAB" w:rsidRPr="007B5AAB" w:rsidRDefault="007B5AAB" w:rsidP="00F1008A">
            <w:pPr>
              <w:pStyle w:val="ListParagraph"/>
              <w:numPr>
                <w:ilvl w:val="0"/>
                <w:numId w:val="4"/>
              </w:numPr>
              <w:spacing w:after="120" w:line="480" w:lineRule="auto"/>
              <w:rPr>
                <w:sz w:val="18"/>
                <w:szCs w:val="18"/>
              </w:rPr>
            </w:pPr>
            <w:r>
              <w:rPr>
                <w:sz w:val="18"/>
                <w:szCs w:val="18"/>
              </w:rPr>
              <w:t xml:space="preserve"> </w:t>
            </w:r>
          </w:p>
        </w:tc>
        <w:tc>
          <w:tcPr>
            <w:tcW w:w="5498" w:type="dxa"/>
          </w:tcPr>
          <w:p w:rsidR="00360504" w:rsidRPr="00B05F0C" w:rsidRDefault="00360504" w:rsidP="00360504">
            <w:pPr>
              <w:pStyle w:val="ListParagraph"/>
              <w:ind w:left="0"/>
              <w:rPr>
                <w:b/>
                <w:sz w:val="18"/>
                <w:szCs w:val="18"/>
              </w:rPr>
            </w:pPr>
            <w:r w:rsidRPr="00B05F0C">
              <w:rPr>
                <w:b/>
                <w:sz w:val="18"/>
                <w:szCs w:val="18"/>
              </w:rPr>
              <w:t xml:space="preserve">Summarize </w:t>
            </w:r>
            <w:r w:rsidR="006757D3">
              <w:rPr>
                <w:b/>
                <w:sz w:val="18"/>
                <w:szCs w:val="18"/>
              </w:rPr>
              <w:t>s</w:t>
            </w:r>
            <w:r w:rsidRPr="00B05F0C">
              <w:rPr>
                <w:b/>
                <w:sz w:val="18"/>
                <w:szCs w:val="18"/>
              </w:rPr>
              <w:t>trengths</w:t>
            </w:r>
          </w:p>
          <w:p w:rsidR="007B5AAB" w:rsidRDefault="007B5AAB" w:rsidP="00F1008A">
            <w:pPr>
              <w:pStyle w:val="ListParagraph"/>
              <w:numPr>
                <w:ilvl w:val="0"/>
                <w:numId w:val="4"/>
              </w:numPr>
              <w:spacing w:line="480" w:lineRule="auto"/>
              <w:rPr>
                <w:sz w:val="18"/>
                <w:szCs w:val="18"/>
              </w:rPr>
            </w:pPr>
          </w:p>
          <w:p w:rsidR="007B5AAB" w:rsidRDefault="007B5AAB" w:rsidP="00F1008A">
            <w:pPr>
              <w:pStyle w:val="ListParagraph"/>
              <w:numPr>
                <w:ilvl w:val="0"/>
                <w:numId w:val="4"/>
              </w:numPr>
              <w:spacing w:line="480" w:lineRule="auto"/>
              <w:rPr>
                <w:sz w:val="18"/>
                <w:szCs w:val="18"/>
              </w:rPr>
            </w:pPr>
            <w:r>
              <w:rPr>
                <w:sz w:val="18"/>
                <w:szCs w:val="18"/>
              </w:rPr>
              <w:t xml:space="preserve"> </w:t>
            </w:r>
          </w:p>
          <w:p w:rsidR="007B5AAB" w:rsidRDefault="007B5AAB" w:rsidP="00F1008A">
            <w:pPr>
              <w:pStyle w:val="ListParagraph"/>
              <w:numPr>
                <w:ilvl w:val="0"/>
                <w:numId w:val="4"/>
              </w:numPr>
              <w:spacing w:line="480" w:lineRule="auto"/>
              <w:rPr>
                <w:sz w:val="18"/>
                <w:szCs w:val="18"/>
              </w:rPr>
            </w:pPr>
            <w:r>
              <w:rPr>
                <w:sz w:val="18"/>
                <w:szCs w:val="18"/>
              </w:rPr>
              <w:t xml:space="preserve"> </w:t>
            </w:r>
          </w:p>
          <w:p w:rsidR="00D43FA8" w:rsidRDefault="00D43FA8" w:rsidP="007B5AAB">
            <w:pPr>
              <w:pStyle w:val="ListParagraph"/>
              <w:numPr>
                <w:ilvl w:val="0"/>
                <w:numId w:val="4"/>
              </w:numPr>
              <w:rPr>
                <w:sz w:val="18"/>
                <w:szCs w:val="18"/>
              </w:rPr>
            </w:pPr>
          </w:p>
        </w:tc>
      </w:tr>
      <w:tr w:rsidR="006757D3" w:rsidTr="00DA2633">
        <w:tc>
          <w:tcPr>
            <w:tcW w:w="5410" w:type="dxa"/>
          </w:tcPr>
          <w:p w:rsidR="00360504" w:rsidRPr="00F1008A" w:rsidRDefault="006757D3" w:rsidP="00360504">
            <w:pPr>
              <w:pStyle w:val="ListParagraph"/>
              <w:ind w:left="0"/>
              <w:rPr>
                <w:b/>
                <w:sz w:val="18"/>
                <w:szCs w:val="18"/>
              </w:rPr>
            </w:pPr>
            <w:r>
              <w:rPr>
                <w:b/>
                <w:sz w:val="18"/>
                <w:szCs w:val="18"/>
              </w:rPr>
              <w:t>Improvement opportunities</w:t>
            </w:r>
          </w:p>
          <w:p w:rsidR="00F1008A" w:rsidRDefault="00F1008A" w:rsidP="00F1008A">
            <w:pPr>
              <w:pStyle w:val="ListParagraph"/>
              <w:numPr>
                <w:ilvl w:val="0"/>
                <w:numId w:val="4"/>
              </w:numPr>
              <w:spacing w:line="480" w:lineRule="auto"/>
              <w:rPr>
                <w:sz w:val="18"/>
                <w:szCs w:val="18"/>
              </w:rPr>
            </w:pPr>
          </w:p>
          <w:p w:rsidR="00F1008A" w:rsidRDefault="00F1008A" w:rsidP="00F1008A">
            <w:pPr>
              <w:pStyle w:val="ListParagraph"/>
              <w:numPr>
                <w:ilvl w:val="0"/>
                <w:numId w:val="4"/>
              </w:numPr>
              <w:spacing w:line="480" w:lineRule="auto"/>
              <w:rPr>
                <w:sz w:val="18"/>
                <w:szCs w:val="18"/>
              </w:rPr>
            </w:pPr>
            <w:r>
              <w:rPr>
                <w:sz w:val="18"/>
                <w:szCs w:val="18"/>
              </w:rPr>
              <w:t xml:space="preserve"> </w:t>
            </w:r>
          </w:p>
          <w:p w:rsidR="00F1008A" w:rsidRDefault="00F1008A" w:rsidP="00F1008A">
            <w:pPr>
              <w:pStyle w:val="ListParagraph"/>
              <w:numPr>
                <w:ilvl w:val="0"/>
                <w:numId w:val="4"/>
              </w:numPr>
              <w:spacing w:line="480" w:lineRule="auto"/>
              <w:rPr>
                <w:sz w:val="18"/>
                <w:szCs w:val="18"/>
              </w:rPr>
            </w:pPr>
            <w:r>
              <w:rPr>
                <w:sz w:val="18"/>
                <w:szCs w:val="18"/>
              </w:rPr>
              <w:t xml:space="preserve"> </w:t>
            </w:r>
          </w:p>
          <w:p w:rsidR="00D43FA8" w:rsidRDefault="00F1008A" w:rsidP="007B5AAB">
            <w:pPr>
              <w:pStyle w:val="ListParagraph"/>
              <w:numPr>
                <w:ilvl w:val="0"/>
                <w:numId w:val="4"/>
              </w:numPr>
              <w:rPr>
                <w:sz w:val="18"/>
                <w:szCs w:val="18"/>
              </w:rPr>
            </w:pPr>
            <w:r>
              <w:rPr>
                <w:sz w:val="18"/>
                <w:szCs w:val="18"/>
              </w:rPr>
              <w:t xml:space="preserve"> </w:t>
            </w:r>
          </w:p>
          <w:p w:rsidR="00F1008A" w:rsidRDefault="00F1008A" w:rsidP="00F1008A">
            <w:pPr>
              <w:pStyle w:val="ListParagraph"/>
              <w:rPr>
                <w:sz w:val="18"/>
                <w:szCs w:val="18"/>
              </w:rPr>
            </w:pPr>
          </w:p>
        </w:tc>
        <w:tc>
          <w:tcPr>
            <w:tcW w:w="5498" w:type="dxa"/>
          </w:tcPr>
          <w:p w:rsidR="00360504" w:rsidRPr="00B05F0C" w:rsidRDefault="00903375" w:rsidP="00360504">
            <w:pPr>
              <w:pStyle w:val="ListParagraph"/>
              <w:ind w:left="0"/>
              <w:rPr>
                <w:b/>
                <w:sz w:val="18"/>
                <w:szCs w:val="18"/>
              </w:rPr>
            </w:pPr>
            <w:r>
              <w:rPr>
                <w:b/>
                <w:sz w:val="18"/>
                <w:szCs w:val="18"/>
              </w:rPr>
              <w:t>Professional</w:t>
            </w:r>
            <w:r w:rsidR="006757D3">
              <w:rPr>
                <w:b/>
                <w:sz w:val="18"/>
                <w:szCs w:val="18"/>
              </w:rPr>
              <w:t xml:space="preserve"> d</w:t>
            </w:r>
            <w:r w:rsidR="00CC431F" w:rsidRPr="00B05F0C">
              <w:rPr>
                <w:b/>
                <w:sz w:val="18"/>
                <w:szCs w:val="18"/>
              </w:rPr>
              <w:t>evelopment</w:t>
            </w:r>
            <w:r>
              <w:rPr>
                <w:b/>
                <w:sz w:val="18"/>
                <w:szCs w:val="18"/>
              </w:rPr>
              <w:t xml:space="preserve"> and training</w:t>
            </w:r>
            <w:r w:rsidR="00CC431F" w:rsidRPr="00B05F0C">
              <w:rPr>
                <w:b/>
                <w:sz w:val="18"/>
                <w:szCs w:val="18"/>
              </w:rPr>
              <w:t xml:space="preserve"> </w:t>
            </w:r>
            <w:r w:rsidR="006757D3">
              <w:rPr>
                <w:b/>
                <w:sz w:val="18"/>
                <w:szCs w:val="18"/>
              </w:rPr>
              <w:t>recommendations</w:t>
            </w:r>
          </w:p>
          <w:p w:rsidR="00F1008A" w:rsidRDefault="00F1008A" w:rsidP="00F1008A">
            <w:pPr>
              <w:pStyle w:val="ListParagraph"/>
              <w:numPr>
                <w:ilvl w:val="0"/>
                <w:numId w:val="4"/>
              </w:numPr>
              <w:spacing w:line="480" w:lineRule="auto"/>
              <w:rPr>
                <w:sz w:val="18"/>
                <w:szCs w:val="18"/>
              </w:rPr>
            </w:pPr>
          </w:p>
          <w:p w:rsidR="00F1008A" w:rsidRDefault="00F1008A" w:rsidP="00F1008A">
            <w:pPr>
              <w:pStyle w:val="ListParagraph"/>
              <w:numPr>
                <w:ilvl w:val="0"/>
                <w:numId w:val="4"/>
              </w:numPr>
              <w:spacing w:line="480" w:lineRule="auto"/>
              <w:rPr>
                <w:sz w:val="18"/>
                <w:szCs w:val="18"/>
              </w:rPr>
            </w:pPr>
            <w:r>
              <w:rPr>
                <w:sz w:val="18"/>
                <w:szCs w:val="18"/>
              </w:rPr>
              <w:t xml:space="preserve"> </w:t>
            </w:r>
          </w:p>
          <w:p w:rsidR="00F1008A" w:rsidRDefault="00F1008A" w:rsidP="00F1008A">
            <w:pPr>
              <w:pStyle w:val="ListParagraph"/>
              <w:numPr>
                <w:ilvl w:val="0"/>
                <w:numId w:val="4"/>
              </w:numPr>
              <w:spacing w:line="480" w:lineRule="auto"/>
              <w:rPr>
                <w:sz w:val="18"/>
                <w:szCs w:val="18"/>
              </w:rPr>
            </w:pPr>
            <w:r>
              <w:rPr>
                <w:sz w:val="18"/>
                <w:szCs w:val="18"/>
              </w:rPr>
              <w:t xml:space="preserve"> </w:t>
            </w:r>
          </w:p>
          <w:p w:rsidR="00D43FA8" w:rsidRDefault="00D43FA8" w:rsidP="007B5AAB">
            <w:pPr>
              <w:pStyle w:val="ListParagraph"/>
              <w:numPr>
                <w:ilvl w:val="0"/>
                <w:numId w:val="4"/>
              </w:numPr>
              <w:rPr>
                <w:sz w:val="18"/>
                <w:szCs w:val="18"/>
              </w:rPr>
            </w:pPr>
          </w:p>
        </w:tc>
      </w:tr>
      <w:tr w:rsidR="006757D3" w:rsidTr="00DA2633">
        <w:tc>
          <w:tcPr>
            <w:tcW w:w="5410" w:type="dxa"/>
          </w:tcPr>
          <w:p w:rsidR="00360504" w:rsidRPr="00F1008A" w:rsidRDefault="00CC431F" w:rsidP="00360504">
            <w:pPr>
              <w:pStyle w:val="ListParagraph"/>
              <w:ind w:left="0"/>
              <w:rPr>
                <w:b/>
                <w:sz w:val="18"/>
                <w:szCs w:val="18"/>
              </w:rPr>
            </w:pPr>
            <w:r w:rsidRPr="00F1008A">
              <w:rPr>
                <w:b/>
                <w:sz w:val="18"/>
                <w:szCs w:val="18"/>
              </w:rPr>
              <w:t>Challenges for the next review cycle</w:t>
            </w:r>
          </w:p>
          <w:p w:rsidR="00F1008A" w:rsidRDefault="00F1008A" w:rsidP="00F1008A">
            <w:pPr>
              <w:pStyle w:val="ListParagraph"/>
              <w:numPr>
                <w:ilvl w:val="0"/>
                <w:numId w:val="4"/>
              </w:numPr>
              <w:spacing w:line="480" w:lineRule="auto"/>
              <w:rPr>
                <w:sz w:val="18"/>
                <w:szCs w:val="18"/>
              </w:rPr>
            </w:pPr>
          </w:p>
          <w:p w:rsidR="00F1008A" w:rsidRDefault="00F1008A" w:rsidP="00F1008A">
            <w:pPr>
              <w:pStyle w:val="ListParagraph"/>
              <w:numPr>
                <w:ilvl w:val="0"/>
                <w:numId w:val="4"/>
              </w:numPr>
              <w:spacing w:line="480" w:lineRule="auto"/>
              <w:rPr>
                <w:sz w:val="18"/>
                <w:szCs w:val="18"/>
              </w:rPr>
            </w:pPr>
            <w:r>
              <w:rPr>
                <w:sz w:val="18"/>
                <w:szCs w:val="18"/>
              </w:rPr>
              <w:t xml:space="preserve"> </w:t>
            </w:r>
          </w:p>
          <w:p w:rsidR="00F1008A" w:rsidRDefault="00F1008A" w:rsidP="00F1008A">
            <w:pPr>
              <w:pStyle w:val="ListParagraph"/>
              <w:numPr>
                <w:ilvl w:val="0"/>
                <w:numId w:val="4"/>
              </w:numPr>
              <w:spacing w:line="480" w:lineRule="auto"/>
              <w:rPr>
                <w:sz w:val="18"/>
                <w:szCs w:val="18"/>
              </w:rPr>
            </w:pPr>
            <w:r>
              <w:rPr>
                <w:sz w:val="18"/>
                <w:szCs w:val="18"/>
              </w:rPr>
              <w:t xml:space="preserve"> </w:t>
            </w:r>
          </w:p>
          <w:p w:rsidR="00D43FA8" w:rsidRDefault="00F1008A" w:rsidP="007B5AAB">
            <w:pPr>
              <w:pStyle w:val="ListParagraph"/>
              <w:numPr>
                <w:ilvl w:val="0"/>
                <w:numId w:val="4"/>
              </w:numPr>
              <w:rPr>
                <w:sz w:val="18"/>
                <w:szCs w:val="18"/>
              </w:rPr>
            </w:pPr>
            <w:r>
              <w:rPr>
                <w:sz w:val="18"/>
                <w:szCs w:val="18"/>
              </w:rPr>
              <w:t xml:space="preserve"> </w:t>
            </w:r>
          </w:p>
        </w:tc>
        <w:tc>
          <w:tcPr>
            <w:tcW w:w="5498" w:type="dxa"/>
          </w:tcPr>
          <w:p w:rsidR="00360504" w:rsidRPr="00B05F0C" w:rsidRDefault="00CC431F" w:rsidP="00360504">
            <w:pPr>
              <w:pStyle w:val="ListParagraph"/>
              <w:ind w:left="0"/>
              <w:rPr>
                <w:b/>
                <w:sz w:val="18"/>
                <w:szCs w:val="18"/>
              </w:rPr>
            </w:pPr>
            <w:r w:rsidRPr="00B05F0C">
              <w:rPr>
                <w:b/>
                <w:sz w:val="18"/>
                <w:szCs w:val="18"/>
              </w:rPr>
              <w:t>Development</w:t>
            </w:r>
            <w:r w:rsidR="00C6248C">
              <w:rPr>
                <w:b/>
                <w:sz w:val="18"/>
                <w:szCs w:val="18"/>
              </w:rPr>
              <w:t xml:space="preserve"> or improvement a</w:t>
            </w:r>
            <w:r w:rsidRPr="00B05F0C">
              <w:rPr>
                <w:b/>
                <w:sz w:val="18"/>
                <w:szCs w:val="18"/>
              </w:rPr>
              <w:t xml:space="preserve">ctions </w:t>
            </w:r>
            <w:r w:rsidR="00AF5B16">
              <w:rPr>
                <w:b/>
                <w:sz w:val="18"/>
                <w:szCs w:val="18"/>
              </w:rPr>
              <w:t>(if applicable)</w:t>
            </w:r>
          </w:p>
          <w:p w:rsidR="00F1008A" w:rsidRDefault="00F1008A" w:rsidP="00F1008A">
            <w:pPr>
              <w:pStyle w:val="ListParagraph"/>
              <w:numPr>
                <w:ilvl w:val="0"/>
                <w:numId w:val="4"/>
              </w:numPr>
              <w:spacing w:line="480" w:lineRule="auto"/>
              <w:rPr>
                <w:sz w:val="18"/>
                <w:szCs w:val="18"/>
              </w:rPr>
            </w:pPr>
          </w:p>
          <w:p w:rsidR="00F1008A" w:rsidRDefault="00F1008A" w:rsidP="00F1008A">
            <w:pPr>
              <w:pStyle w:val="ListParagraph"/>
              <w:numPr>
                <w:ilvl w:val="0"/>
                <w:numId w:val="4"/>
              </w:numPr>
              <w:spacing w:line="480" w:lineRule="auto"/>
              <w:rPr>
                <w:sz w:val="18"/>
                <w:szCs w:val="18"/>
              </w:rPr>
            </w:pPr>
            <w:r>
              <w:rPr>
                <w:sz w:val="18"/>
                <w:szCs w:val="18"/>
              </w:rPr>
              <w:t xml:space="preserve"> </w:t>
            </w:r>
          </w:p>
          <w:p w:rsidR="00F1008A" w:rsidRDefault="00F1008A" w:rsidP="00F1008A">
            <w:pPr>
              <w:pStyle w:val="ListParagraph"/>
              <w:numPr>
                <w:ilvl w:val="0"/>
                <w:numId w:val="4"/>
              </w:numPr>
              <w:spacing w:line="480" w:lineRule="auto"/>
              <w:rPr>
                <w:sz w:val="18"/>
                <w:szCs w:val="18"/>
              </w:rPr>
            </w:pPr>
            <w:r>
              <w:rPr>
                <w:sz w:val="18"/>
                <w:szCs w:val="18"/>
              </w:rPr>
              <w:t xml:space="preserve"> </w:t>
            </w:r>
          </w:p>
          <w:p w:rsidR="007B5AAB" w:rsidRDefault="007B5AAB" w:rsidP="007B5AAB">
            <w:pPr>
              <w:pStyle w:val="ListParagraph"/>
              <w:numPr>
                <w:ilvl w:val="0"/>
                <w:numId w:val="4"/>
              </w:numPr>
              <w:rPr>
                <w:sz w:val="18"/>
                <w:szCs w:val="18"/>
              </w:rPr>
            </w:pPr>
          </w:p>
          <w:p w:rsidR="00D43FA8" w:rsidRDefault="00D43FA8" w:rsidP="00F1008A">
            <w:pPr>
              <w:pStyle w:val="ListParagraph"/>
              <w:rPr>
                <w:sz w:val="18"/>
                <w:szCs w:val="18"/>
              </w:rPr>
            </w:pPr>
          </w:p>
        </w:tc>
      </w:tr>
      <w:tr w:rsidR="00CC431F" w:rsidTr="00CC065D">
        <w:trPr>
          <w:trHeight w:val="1070"/>
        </w:trPr>
        <w:tc>
          <w:tcPr>
            <w:tcW w:w="10908" w:type="dxa"/>
            <w:gridSpan w:val="2"/>
          </w:tcPr>
          <w:tbl>
            <w:tblPr>
              <w:tblStyle w:val="TableGrid"/>
              <w:tblW w:w="10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8"/>
              <w:gridCol w:w="1574"/>
              <w:gridCol w:w="1620"/>
              <w:gridCol w:w="1530"/>
              <w:gridCol w:w="1708"/>
            </w:tblGrid>
            <w:tr w:rsidR="00DA2633" w:rsidTr="00DA2633">
              <w:trPr>
                <w:trHeight w:val="1080"/>
              </w:trPr>
              <w:tc>
                <w:tcPr>
                  <w:tcW w:w="4528" w:type="dxa"/>
                </w:tcPr>
                <w:p w:rsidR="00DA2633" w:rsidRDefault="00DA2633" w:rsidP="00DA2633">
                  <w:pPr>
                    <w:pStyle w:val="ListParagraph"/>
                    <w:ind w:left="0"/>
                    <w:rPr>
                      <w:b/>
                      <w:sz w:val="18"/>
                      <w:szCs w:val="18"/>
                    </w:rPr>
                  </w:pPr>
                  <w:r w:rsidRPr="00DA2633">
                    <w:rPr>
                      <w:b/>
                      <w:sz w:val="18"/>
                      <w:szCs w:val="18"/>
                    </w:rPr>
                    <w:t>Overall Performance Rating:</w:t>
                  </w:r>
                </w:p>
                <w:p w:rsidR="00DA2633" w:rsidRPr="00DA2633" w:rsidRDefault="00DA2633" w:rsidP="00DA2633">
                  <w:pPr>
                    <w:pStyle w:val="ListParagraph"/>
                    <w:ind w:left="0"/>
                    <w:rPr>
                      <w:sz w:val="18"/>
                      <w:szCs w:val="18"/>
                    </w:rPr>
                  </w:pPr>
                  <w:r w:rsidRPr="00DA2633">
                    <w:rPr>
                      <w:sz w:val="18"/>
                      <w:szCs w:val="18"/>
                    </w:rPr>
                    <w:t>Mark the overall rating that best reflects the combined performance on competencies and results.</w:t>
                  </w:r>
                </w:p>
              </w:tc>
              <w:tc>
                <w:tcPr>
                  <w:tcW w:w="1574" w:type="dxa"/>
                </w:tcPr>
                <w:p w:rsidR="00DA2633" w:rsidRDefault="00DA2633" w:rsidP="00DA2633">
                  <w:pPr>
                    <w:pStyle w:val="ListParagraph"/>
                    <w:ind w:left="0"/>
                    <w:jc w:val="center"/>
                    <w:rPr>
                      <w:sz w:val="18"/>
                      <w:szCs w:val="18"/>
                    </w:rPr>
                  </w:pPr>
                  <w:r>
                    <w:rPr>
                      <w:sz w:val="18"/>
                      <w:szCs w:val="18"/>
                    </w:rPr>
                    <w:t>Unsatisfactory</w:t>
                  </w:r>
                </w:p>
                <w:p w:rsidR="00DA2633" w:rsidRDefault="008322F3" w:rsidP="00DA2633">
                  <w:pPr>
                    <w:pStyle w:val="ListParagraph"/>
                    <w:ind w:left="0"/>
                    <w:jc w:val="center"/>
                    <w:rPr>
                      <w:sz w:val="18"/>
                      <w:szCs w:val="18"/>
                    </w:rPr>
                  </w:pPr>
                  <w:r>
                    <w:rPr>
                      <w:noProof/>
                      <w:sz w:val="18"/>
                      <w:szCs w:val="18"/>
                      <w:lang w:eastAsia="zh-TW"/>
                    </w:rPr>
                    <w:pict>
                      <v:shape id="_x0000_s1069" type="#_x0000_t202" style="position:absolute;left:0;text-align:left;margin-left:29.9pt;margin-top:19.05pt;width:15pt;height:10.2pt;z-index:251695104;mso-width-relative:margin;mso-height-relative:margin">
                        <v:textbox style="mso-next-textbox:#_x0000_s1069">
                          <w:txbxContent>
                            <w:p w:rsidR="00393043" w:rsidRPr="00F1008A" w:rsidRDefault="00393043" w:rsidP="00F1008A">
                              <w:pPr>
                                <w:jc w:val="center"/>
                              </w:pPr>
                            </w:p>
                          </w:txbxContent>
                        </v:textbox>
                      </v:shape>
                    </w:pict>
                  </w:r>
                </w:p>
              </w:tc>
              <w:tc>
                <w:tcPr>
                  <w:tcW w:w="1620" w:type="dxa"/>
                </w:tcPr>
                <w:p w:rsidR="00DA2633" w:rsidRDefault="00DA2633" w:rsidP="00DA2633">
                  <w:pPr>
                    <w:pStyle w:val="ListParagraph"/>
                    <w:ind w:left="0"/>
                    <w:jc w:val="center"/>
                    <w:rPr>
                      <w:sz w:val="18"/>
                      <w:szCs w:val="18"/>
                    </w:rPr>
                  </w:pPr>
                  <w:r>
                    <w:rPr>
                      <w:sz w:val="18"/>
                      <w:szCs w:val="18"/>
                    </w:rPr>
                    <w:t>Partially meets expectations</w:t>
                  </w:r>
                </w:p>
                <w:p w:rsidR="00DA2633" w:rsidRDefault="008322F3" w:rsidP="00DA2633">
                  <w:pPr>
                    <w:pStyle w:val="ListParagraph"/>
                    <w:ind w:left="0"/>
                    <w:jc w:val="center"/>
                    <w:rPr>
                      <w:sz w:val="18"/>
                      <w:szCs w:val="18"/>
                    </w:rPr>
                  </w:pPr>
                  <w:r>
                    <w:rPr>
                      <w:noProof/>
                      <w:sz w:val="18"/>
                      <w:szCs w:val="18"/>
                    </w:rPr>
                    <w:pict>
                      <v:shape id="_x0000_s1071" type="#_x0000_t202" style="position:absolute;left:0;text-align:left;margin-left:34.85pt;margin-top:8.25pt;width:15pt;height:10.2pt;z-index:251697152;mso-width-relative:margin;mso-height-relative:margin">
                        <v:textbox style="mso-next-textbox:#_x0000_s1071">
                          <w:txbxContent>
                            <w:p w:rsidR="00393043" w:rsidRPr="00F1008A" w:rsidRDefault="00393043" w:rsidP="00CC065D">
                              <w:pPr>
                                <w:jc w:val="center"/>
                              </w:pPr>
                            </w:p>
                          </w:txbxContent>
                        </v:textbox>
                      </v:shape>
                    </w:pict>
                  </w:r>
                </w:p>
              </w:tc>
              <w:tc>
                <w:tcPr>
                  <w:tcW w:w="1530" w:type="dxa"/>
                </w:tcPr>
                <w:p w:rsidR="00DA2633" w:rsidRDefault="00DA2633" w:rsidP="00DA2633">
                  <w:pPr>
                    <w:pStyle w:val="ListParagraph"/>
                    <w:ind w:left="0"/>
                    <w:jc w:val="center"/>
                    <w:rPr>
                      <w:sz w:val="18"/>
                      <w:szCs w:val="18"/>
                    </w:rPr>
                  </w:pPr>
                  <w:r>
                    <w:rPr>
                      <w:sz w:val="18"/>
                      <w:szCs w:val="18"/>
                    </w:rPr>
                    <w:t>Fully</w:t>
                  </w:r>
                </w:p>
                <w:p w:rsidR="00DA2633" w:rsidRDefault="00DA2633" w:rsidP="00DA2633">
                  <w:pPr>
                    <w:pStyle w:val="ListParagraph"/>
                    <w:ind w:left="0"/>
                    <w:jc w:val="center"/>
                    <w:rPr>
                      <w:sz w:val="18"/>
                      <w:szCs w:val="18"/>
                    </w:rPr>
                  </w:pPr>
                  <w:r>
                    <w:rPr>
                      <w:sz w:val="18"/>
                      <w:szCs w:val="18"/>
                    </w:rPr>
                    <w:t>Successful</w:t>
                  </w:r>
                </w:p>
                <w:p w:rsidR="00DA2633" w:rsidRDefault="008322F3" w:rsidP="00DA2633">
                  <w:pPr>
                    <w:pStyle w:val="ListParagraph"/>
                    <w:ind w:left="0"/>
                    <w:jc w:val="center"/>
                    <w:rPr>
                      <w:sz w:val="18"/>
                      <w:szCs w:val="18"/>
                    </w:rPr>
                  </w:pPr>
                  <w:r w:rsidRPr="008322F3">
                    <w:rPr>
                      <w:b/>
                      <w:noProof/>
                      <w:sz w:val="20"/>
                      <w:szCs w:val="20"/>
                    </w:rPr>
                    <w:pict>
                      <v:shape id="_x0000_s1070" type="#_x0000_t202" style="position:absolute;left:0;text-align:left;margin-left:27.8pt;margin-top:7.35pt;width:15pt;height:10.2pt;z-index:251696128;mso-width-relative:margin;mso-height-relative:margin">
                        <v:textbox style="mso-next-textbox:#_x0000_s1070">
                          <w:txbxContent>
                            <w:p w:rsidR="00393043" w:rsidRPr="00F1008A" w:rsidRDefault="00393043" w:rsidP="00F1008A">
                              <w:pPr>
                                <w:jc w:val="center"/>
                              </w:pPr>
                            </w:p>
                          </w:txbxContent>
                        </v:textbox>
                      </v:shape>
                    </w:pict>
                  </w:r>
                </w:p>
              </w:tc>
              <w:tc>
                <w:tcPr>
                  <w:tcW w:w="1708" w:type="dxa"/>
                </w:tcPr>
                <w:p w:rsidR="00DA2633" w:rsidRDefault="00DA2633" w:rsidP="00DA2633">
                  <w:pPr>
                    <w:pStyle w:val="ListParagraph"/>
                    <w:ind w:left="0"/>
                    <w:jc w:val="center"/>
                    <w:rPr>
                      <w:sz w:val="18"/>
                      <w:szCs w:val="18"/>
                    </w:rPr>
                  </w:pPr>
                  <w:r>
                    <w:rPr>
                      <w:sz w:val="18"/>
                      <w:szCs w:val="18"/>
                    </w:rPr>
                    <w:t>Exceeds</w:t>
                  </w:r>
                </w:p>
                <w:p w:rsidR="00DA2633" w:rsidRDefault="008322F3" w:rsidP="00DA2633">
                  <w:pPr>
                    <w:pStyle w:val="ListParagraph"/>
                    <w:ind w:left="0"/>
                    <w:jc w:val="center"/>
                    <w:rPr>
                      <w:sz w:val="18"/>
                      <w:szCs w:val="18"/>
                    </w:rPr>
                  </w:pPr>
                  <w:r>
                    <w:rPr>
                      <w:noProof/>
                      <w:sz w:val="18"/>
                      <w:szCs w:val="18"/>
                    </w:rPr>
                    <w:pict>
                      <v:shape id="_x0000_s1072" type="#_x0000_t202" style="position:absolute;left:0;text-align:left;margin-left:31.15pt;margin-top:17.7pt;width:15pt;height:10.2pt;z-index:251698176;mso-width-relative:margin;mso-height-relative:margin">
                        <v:textbox style="mso-next-textbox:#_x0000_s1072">
                          <w:txbxContent>
                            <w:p w:rsidR="00393043" w:rsidRPr="00F1008A" w:rsidRDefault="00393043" w:rsidP="00DA2633">
                              <w:pPr>
                                <w:jc w:val="center"/>
                              </w:pPr>
                            </w:p>
                          </w:txbxContent>
                        </v:textbox>
                      </v:shape>
                    </w:pict>
                  </w:r>
                  <w:r w:rsidR="00DA2633">
                    <w:rPr>
                      <w:sz w:val="18"/>
                      <w:szCs w:val="18"/>
                    </w:rPr>
                    <w:t>expectations</w:t>
                  </w:r>
                </w:p>
              </w:tc>
            </w:tr>
          </w:tbl>
          <w:p w:rsidR="007B5AAB" w:rsidRDefault="007B5AAB" w:rsidP="00DA2633">
            <w:pPr>
              <w:pStyle w:val="ListParagraph"/>
              <w:ind w:left="0"/>
              <w:rPr>
                <w:sz w:val="18"/>
                <w:szCs w:val="18"/>
              </w:rPr>
            </w:pPr>
          </w:p>
        </w:tc>
      </w:tr>
    </w:tbl>
    <w:p w:rsidR="00CC431F" w:rsidRDefault="00CC431F" w:rsidP="00CC431F">
      <w:pPr>
        <w:pStyle w:val="ListParagraph"/>
        <w:ind w:left="360"/>
        <w:rPr>
          <w:b/>
          <w:sz w:val="20"/>
          <w:szCs w:val="20"/>
        </w:rPr>
      </w:pPr>
    </w:p>
    <w:p w:rsidR="00414808" w:rsidRDefault="00414808" w:rsidP="00CC431F">
      <w:pPr>
        <w:pStyle w:val="ListParagraph"/>
        <w:ind w:left="360"/>
        <w:rPr>
          <w:b/>
          <w:sz w:val="20"/>
          <w:szCs w:val="20"/>
        </w:rPr>
      </w:pPr>
    </w:p>
    <w:p w:rsidR="00414808" w:rsidRDefault="00414808" w:rsidP="00CC431F">
      <w:pPr>
        <w:pStyle w:val="ListParagraph"/>
        <w:ind w:left="360"/>
        <w:rPr>
          <w:b/>
          <w:sz w:val="20"/>
          <w:szCs w:val="20"/>
        </w:rPr>
      </w:pPr>
    </w:p>
    <w:p w:rsidR="00414808" w:rsidRDefault="00414808" w:rsidP="00CC431F">
      <w:pPr>
        <w:pStyle w:val="ListParagraph"/>
        <w:ind w:left="360"/>
        <w:rPr>
          <w:b/>
          <w:sz w:val="20"/>
          <w:szCs w:val="20"/>
        </w:rPr>
      </w:pPr>
    </w:p>
    <w:p w:rsidR="00414808" w:rsidRDefault="00414808" w:rsidP="00CC431F">
      <w:pPr>
        <w:pStyle w:val="ListParagraph"/>
        <w:ind w:left="360"/>
        <w:rPr>
          <w:b/>
          <w:sz w:val="20"/>
          <w:szCs w:val="20"/>
        </w:rPr>
      </w:pPr>
    </w:p>
    <w:p w:rsidR="00414808" w:rsidRDefault="00414808" w:rsidP="00CC431F">
      <w:pPr>
        <w:pStyle w:val="ListParagraph"/>
        <w:ind w:left="360"/>
        <w:rPr>
          <w:b/>
          <w:sz w:val="20"/>
          <w:szCs w:val="20"/>
        </w:rPr>
      </w:pPr>
    </w:p>
    <w:p w:rsidR="00414808" w:rsidRDefault="00414808" w:rsidP="00CC431F">
      <w:pPr>
        <w:pStyle w:val="ListParagraph"/>
        <w:ind w:left="360"/>
        <w:rPr>
          <w:b/>
          <w:sz w:val="20"/>
          <w:szCs w:val="20"/>
        </w:rPr>
      </w:pPr>
    </w:p>
    <w:p w:rsidR="00414808" w:rsidRDefault="00414808" w:rsidP="00CC431F">
      <w:pPr>
        <w:pStyle w:val="ListParagraph"/>
        <w:ind w:left="360"/>
        <w:rPr>
          <w:b/>
          <w:sz w:val="20"/>
          <w:szCs w:val="20"/>
        </w:rPr>
      </w:pPr>
    </w:p>
    <w:p w:rsidR="00AF5B16" w:rsidRDefault="00AF5B16" w:rsidP="00CC431F">
      <w:pPr>
        <w:pStyle w:val="ListParagraph"/>
        <w:ind w:left="360"/>
        <w:rPr>
          <w:b/>
          <w:sz w:val="20"/>
          <w:szCs w:val="20"/>
        </w:rPr>
      </w:pPr>
    </w:p>
    <w:p w:rsidR="00360504" w:rsidRDefault="00CC431F" w:rsidP="00CC431F">
      <w:pPr>
        <w:pStyle w:val="ListParagraph"/>
        <w:numPr>
          <w:ilvl w:val="0"/>
          <w:numId w:val="5"/>
        </w:numPr>
        <w:rPr>
          <w:b/>
          <w:sz w:val="20"/>
          <w:szCs w:val="20"/>
        </w:rPr>
      </w:pPr>
      <w:r w:rsidRPr="00CC431F">
        <w:rPr>
          <w:b/>
          <w:sz w:val="20"/>
          <w:szCs w:val="20"/>
        </w:rPr>
        <w:t xml:space="preserve"> Signatures</w:t>
      </w:r>
    </w:p>
    <w:p w:rsidR="00AF5B16" w:rsidRDefault="00AF5B16" w:rsidP="00AF5B16">
      <w:pPr>
        <w:pStyle w:val="ListParagraph"/>
        <w:ind w:left="360"/>
        <w:rPr>
          <w:b/>
          <w:sz w:val="20"/>
          <w:szCs w:val="20"/>
        </w:rPr>
      </w:pPr>
    </w:p>
    <w:p w:rsidR="00D27829" w:rsidRDefault="00D27829" w:rsidP="00D27829">
      <w:pPr>
        <w:pStyle w:val="ListParagraph"/>
        <w:ind w:left="0"/>
        <w:rPr>
          <w:sz w:val="18"/>
          <w:szCs w:val="18"/>
        </w:rPr>
      </w:pPr>
      <w:r w:rsidRPr="00D27829">
        <w:rPr>
          <w:sz w:val="18"/>
          <w:szCs w:val="18"/>
        </w:rPr>
        <w:t>Officer of Administration</w:t>
      </w:r>
      <w:r>
        <w:rPr>
          <w:sz w:val="18"/>
          <w:szCs w:val="18"/>
        </w:rPr>
        <w:t>’s</w:t>
      </w:r>
      <w:r w:rsidR="00414808">
        <w:rPr>
          <w:sz w:val="18"/>
          <w:szCs w:val="18"/>
        </w:rPr>
        <w:t xml:space="preserve"> </w:t>
      </w:r>
      <w:r w:rsidRPr="00D27829">
        <w:rPr>
          <w:sz w:val="18"/>
          <w:szCs w:val="18"/>
        </w:rPr>
        <w:t>signature acknowledges receipt of the completed review; it does not necessarily indicate agreement.</w:t>
      </w:r>
    </w:p>
    <w:p w:rsidR="00D27829" w:rsidRDefault="00D27829" w:rsidP="00D27829">
      <w:pPr>
        <w:pStyle w:val="ListParagraph"/>
        <w:ind w:left="0"/>
        <w:rPr>
          <w:sz w:val="18"/>
          <w:szCs w:val="18"/>
        </w:rPr>
      </w:pPr>
    </w:p>
    <w:p w:rsidR="00D27829" w:rsidRDefault="00D27829" w:rsidP="00D27829">
      <w:pPr>
        <w:pStyle w:val="ListParagraph"/>
        <w:ind w:left="0"/>
        <w:rPr>
          <w:sz w:val="18"/>
          <w:szCs w:val="18"/>
        </w:rPr>
      </w:pPr>
      <w:r>
        <w:rPr>
          <w:sz w:val="18"/>
          <w:szCs w:val="18"/>
        </w:rPr>
        <w:t>Officer of Administration:___________________________________________________________________Date:________________________</w:t>
      </w:r>
    </w:p>
    <w:p w:rsidR="00D27829" w:rsidRDefault="00D27829" w:rsidP="00D27829">
      <w:pPr>
        <w:pStyle w:val="ListParagraph"/>
        <w:ind w:left="0"/>
        <w:rPr>
          <w:sz w:val="18"/>
          <w:szCs w:val="18"/>
        </w:rPr>
      </w:pPr>
    </w:p>
    <w:p w:rsidR="00D27829" w:rsidRDefault="00D27829" w:rsidP="00D27829">
      <w:pPr>
        <w:pStyle w:val="ListParagraph"/>
        <w:ind w:left="0"/>
        <w:rPr>
          <w:sz w:val="18"/>
          <w:szCs w:val="18"/>
        </w:rPr>
      </w:pPr>
      <w:r>
        <w:rPr>
          <w:sz w:val="18"/>
          <w:szCs w:val="18"/>
        </w:rPr>
        <w:t>Supervisor: ________________________________________________________________________________Date:________________________</w:t>
      </w:r>
    </w:p>
    <w:p w:rsidR="00D27829" w:rsidRDefault="00D27829" w:rsidP="00D27829">
      <w:pPr>
        <w:pStyle w:val="ListParagraph"/>
        <w:ind w:left="0"/>
        <w:rPr>
          <w:sz w:val="18"/>
          <w:szCs w:val="18"/>
        </w:rPr>
      </w:pPr>
    </w:p>
    <w:p w:rsidR="00D27829" w:rsidRDefault="00D27829" w:rsidP="00D27829">
      <w:pPr>
        <w:pStyle w:val="ListParagraph"/>
        <w:ind w:left="0"/>
        <w:rPr>
          <w:sz w:val="18"/>
          <w:szCs w:val="18"/>
        </w:rPr>
      </w:pPr>
      <w:r>
        <w:rPr>
          <w:sz w:val="18"/>
          <w:szCs w:val="18"/>
        </w:rPr>
        <w:t>Department Head: __________________________________________________________________________Date:________________________</w:t>
      </w:r>
    </w:p>
    <w:p w:rsidR="00D35761" w:rsidRDefault="00D35761">
      <w:pPr>
        <w:rPr>
          <w:sz w:val="18"/>
          <w:szCs w:val="18"/>
        </w:rPr>
      </w:pPr>
    </w:p>
    <w:sectPr w:rsidR="00D35761" w:rsidSect="00B41266">
      <w:headerReference w:type="default" r:id="rId8"/>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043" w:rsidRDefault="00393043" w:rsidP="003B06F0">
      <w:r>
        <w:separator/>
      </w:r>
    </w:p>
  </w:endnote>
  <w:endnote w:type="continuationSeparator" w:id="0">
    <w:p w:rsidR="00393043" w:rsidRDefault="00393043" w:rsidP="003B06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lior">
    <w:panose1 w:val="02000603020000020003"/>
    <w:charset w:val="00"/>
    <w:family w:val="auto"/>
    <w:pitch w:val="variable"/>
    <w:sig w:usb0="80000027"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043" w:rsidRPr="003B06F0" w:rsidRDefault="00393043">
    <w:pPr>
      <w:pStyle w:val="Footer"/>
      <w:rPr>
        <w:sz w:val="16"/>
        <w:szCs w:val="16"/>
      </w:rPr>
    </w:pPr>
    <w:r w:rsidRPr="003B06F0">
      <w:rPr>
        <w:sz w:val="16"/>
        <w:szCs w:val="16"/>
      </w:rPr>
      <w:ptab w:relativeTo="margin" w:alignment="center" w:leader="none"/>
    </w:r>
    <w:sdt>
      <w:sdtPr>
        <w:rPr>
          <w:sz w:val="16"/>
          <w:szCs w:val="16"/>
        </w:rPr>
        <w:alias w:val="Title"/>
        <w:id w:val="6945373"/>
        <w:placeholder>
          <w:docPart w:val="C0A73EEE61114499AF9C5F876639494B"/>
        </w:placeholder>
        <w:dataBinding w:prefixMappings="xmlns:ns0='http://purl.org/dc/elements/1.1/' xmlns:ns1='http://schemas.openxmlformats.org/package/2006/metadata/core-properties' " w:xpath="/ns1:coreProperties[1]/ns0:title[1]" w:storeItemID="{6C3C8BC8-F283-45AE-878A-BAB7291924A1}"/>
        <w:text/>
      </w:sdtPr>
      <w:sdtContent>
        <w:r>
          <w:rPr>
            <w:sz w:val="16"/>
            <w:szCs w:val="16"/>
          </w:rPr>
          <w:t>Performance Management Goals and Results Approach</w:t>
        </w:r>
      </w:sdtContent>
    </w:sdt>
    <w:r w:rsidRPr="003B06F0">
      <w:rPr>
        <w:sz w:val="16"/>
        <w:szCs w:val="16"/>
      </w:rPr>
      <w:ptab w:relativeTo="margin" w:alignment="right" w:leader="none"/>
    </w:r>
    <w:r w:rsidR="008322F3">
      <w:rPr>
        <w:sz w:val="16"/>
        <w:szCs w:val="16"/>
      </w:rPr>
      <w:fldChar w:fldCharType="begin"/>
    </w:r>
    <w:r>
      <w:rPr>
        <w:sz w:val="16"/>
        <w:szCs w:val="16"/>
      </w:rPr>
      <w:instrText xml:space="preserve"> DATE \@ "M/d/yyyy" </w:instrText>
    </w:r>
    <w:r w:rsidR="008322F3">
      <w:rPr>
        <w:sz w:val="16"/>
        <w:szCs w:val="16"/>
      </w:rPr>
      <w:fldChar w:fldCharType="separate"/>
    </w:r>
    <w:r w:rsidR="00427EE5">
      <w:rPr>
        <w:noProof/>
        <w:sz w:val="16"/>
        <w:szCs w:val="16"/>
      </w:rPr>
      <w:t>12/15/2010</w:t>
    </w:r>
    <w:r w:rsidR="008322F3">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043" w:rsidRDefault="00393043" w:rsidP="003B06F0">
      <w:r>
        <w:separator/>
      </w:r>
    </w:p>
  </w:footnote>
  <w:footnote w:type="continuationSeparator" w:id="0">
    <w:p w:rsidR="00393043" w:rsidRDefault="00393043" w:rsidP="003B06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043" w:rsidRPr="00B41266" w:rsidRDefault="00393043">
    <w:pPr>
      <w:pStyle w:val="Header"/>
      <w:rPr>
        <w:sz w:val="18"/>
        <w:szCs w:val="18"/>
      </w:rPr>
    </w:pPr>
    <w:r w:rsidRPr="00B41266">
      <w:rPr>
        <w:sz w:val="18"/>
        <w:szCs w:val="18"/>
      </w:rPr>
      <w:t>Performance Management Planning and Review Form</w:t>
    </w:r>
    <w:r w:rsidRPr="00B41266">
      <w:rPr>
        <w:sz w:val="18"/>
        <w:szCs w:val="18"/>
      </w:rPr>
      <w:tab/>
    </w:r>
    <w:r>
      <w:rPr>
        <w:sz w:val="18"/>
        <w:szCs w:val="18"/>
      </w:rPr>
      <w:tab/>
    </w:r>
    <w:r w:rsidRPr="00B41266">
      <w:rPr>
        <w:sz w:val="18"/>
        <w:szCs w:val="18"/>
      </w:rPr>
      <w:t>Goals and Results Approach</w:t>
    </w:r>
    <w:r>
      <w:rPr>
        <w:sz w:val="18"/>
        <w:szCs w:val="18"/>
      </w:rPr>
      <w:t xml:space="preserve"> (Cont.)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A4B11"/>
    <w:multiLevelType w:val="hybridMultilevel"/>
    <w:tmpl w:val="84FEA7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EF85322"/>
    <w:multiLevelType w:val="hybridMultilevel"/>
    <w:tmpl w:val="07382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BC0194"/>
    <w:multiLevelType w:val="hybridMultilevel"/>
    <w:tmpl w:val="619AA5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16557BD"/>
    <w:multiLevelType w:val="hybridMultilevel"/>
    <w:tmpl w:val="A38A8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89666F"/>
    <w:multiLevelType w:val="hybridMultilevel"/>
    <w:tmpl w:val="0ADCDA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B1A62BE"/>
    <w:multiLevelType w:val="hybridMultilevel"/>
    <w:tmpl w:val="AE7C4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22529">
      <o:colormenu v:ext="edit" strokecolor="none"/>
    </o:shapedefaults>
  </w:hdrShapeDefaults>
  <w:footnotePr>
    <w:footnote w:id="-1"/>
    <w:footnote w:id="0"/>
  </w:footnotePr>
  <w:endnotePr>
    <w:endnote w:id="-1"/>
    <w:endnote w:id="0"/>
  </w:endnotePr>
  <w:compat/>
  <w:rsids>
    <w:rsidRoot w:val="00A32BD2"/>
    <w:rsid w:val="00021CD6"/>
    <w:rsid w:val="00022223"/>
    <w:rsid w:val="00057D43"/>
    <w:rsid w:val="000F0E1E"/>
    <w:rsid w:val="00116A58"/>
    <w:rsid w:val="001864F0"/>
    <w:rsid w:val="001E4FDF"/>
    <w:rsid w:val="0021772A"/>
    <w:rsid w:val="0023187E"/>
    <w:rsid w:val="002605E6"/>
    <w:rsid w:val="002B4A90"/>
    <w:rsid w:val="002F540A"/>
    <w:rsid w:val="00306EF7"/>
    <w:rsid w:val="00360504"/>
    <w:rsid w:val="00365FB2"/>
    <w:rsid w:val="00393043"/>
    <w:rsid w:val="003B06F0"/>
    <w:rsid w:val="0040625B"/>
    <w:rsid w:val="0041155A"/>
    <w:rsid w:val="00414808"/>
    <w:rsid w:val="00427EE5"/>
    <w:rsid w:val="00453D76"/>
    <w:rsid w:val="004D5A03"/>
    <w:rsid w:val="004F5830"/>
    <w:rsid w:val="00510EDB"/>
    <w:rsid w:val="00514D30"/>
    <w:rsid w:val="005601E1"/>
    <w:rsid w:val="005B0040"/>
    <w:rsid w:val="005D0CA0"/>
    <w:rsid w:val="00671F7A"/>
    <w:rsid w:val="006721B4"/>
    <w:rsid w:val="006757D3"/>
    <w:rsid w:val="0069317E"/>
    <w:rsid w:val="007619F6"/>
    <w:rsid w:val="00795A59"/>
    <w:rsid w:val="007B5AAB"/>
    <w:rsid w:val="008322F3"/>
    <w:rsid w:val="0083573A"/>
    <w:rsid w:val="00874570"/>
    <w:rsid w:val="00882707"/>
    <w:rsid w:val="00885721"/>
    <w:rsid w:val="00903375"/>
    <w:rsid w:val="00A14508"/>
    <w:rsid w:val="00A32BD2"/>
    <w:rsid w:val="00AA1476"/>
    <w:rsid w:val="00AF5B16"/>
    <w:rsid w:val="00AF7288"/>
    <w:rsid w:val="00B05F0C"/>
    <w:rsid w:val="00B17C8E"/>
    <w:rsid w:val="00B41266"/>
    <w:rsid w:val="00B47960"/>
    <w:rsid w:val="00B543EC"/>
    <w:rsid w:val="00C045FE"/>
    <w:rsid w:val="00C371CB"/>
    <w:rsid w:val="00C50556"/>
    <w:rsid w:val="00C6248C"/>
    <w:rsid w:val="00C62DFB"/>
    <w:rsid w:val="00CC065D"/>
    <w:rsid w:val="00CC431F"/>
    <w:rsid w:val="00CD0AEB"/>
    <w:rsid w:val="00D20471"/>
    <w:rsid w:val="00D27829"/>
    <w:rsid w:val="00D35761"/>
    <w:rsid w:val="00D43FA8"/>
    <w:rsid w:val="00D87E5F"/>
    <w:rsid w:val="00DA2633"/>
    <w:rsid w:val="00DC7D49"/>
    <w:rsid w:val="00DD7975"/>
    <w:rsid w:val="00DF2732"/>
    <w:rsid w:val="00DF2DB9"/>
    <w:rsid w:val="00E4115F"/>
    <w:rsid w:val="00E55A53"/>
    <w:rsid w:val="00E86246"/>
    <w:rsid w:val="00EB45F6"/>
    <w:rsid w:val="00F0175F"/>
    <w:rsid w:val="00F1008A"/>
    <w:rsid w:val="00F37C67"/>
    <w:rsid w:val="00FE5360"/>
    <w:rsid w:val="00FF04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elior" w:eastAsiaTheme="minorHAnsi" w:hAnsi="Melior"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2DF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365FB2"/>
    <w:pPr>
      <w:spacing w:before="120" w:after="120"/>
    </w:pPr>
    <w:rPr>
      <w:rFonts w:ascii="Times New Roman" w:eastAsia="Times New Roman" w:hAnsi="Times New Roman" w:cs="Times New Roman"/>
      <w:sz w:val="24"/>
      <w:szCs w:val="24"/>
    </w:rPr>
  </w:style>
  <w:style w:type="paragraph" w:styleId="ListParagraph">
    <w:name w:val="List Paragraph"/>
    <w:basedOn w:val="Normal"/>
    <w:uiPriority w:val="34"/>
    <w:qFormat/>
    <w:rsid w:val="00B543EC"/>
    <w:pPr>
      <w:ind w:left="720"/>
      <w:contextualSpacing/>
    </w:pPr>
  </w:style>
  <w:style w:type="paragraph" w:styleId="BalloonText">
    <w:name w:val="Balloon Text"/>
    <w:basedOn w:val="Normal"/>
    <w:link w:val="BalloonTextChar"/>
    <w:uiPriority w:val="99"/>
    <w:semiHidden/>
    <w:unhideWhenUsed/>
    <w:rsid w:val="00D43FA8"/>
    <w:rPr>
      <w:rFonts w:ascii="Tahoma" w:hAnsi="Tahoma" w:cs="Tahoma"/>
      <w:sz w:val="16"/>
      <w:szCs w:val="16"/>
    </w:rPr>
  </w:style>
  <w:style w:type="character" w:customStyle="1" w:styleId="BalloonTextChar">
    <w:name w:val="Balloon Text Char"/>
    <w:basedOn w:val="DefaultParagraphFont"/>
    <w:link w:val="BalloonText"/>
    <w:uiPriority w:val="99"/>
    <w:semiHidden/>
    <w:rsid w:val="00D43FA8"/>
    <w:rPr>
      <w:rFonts w:ascii="Tahoma" w:hAnsi="Tahoma" w:cs="Tahoma"/>
      <w:sz w:val="16"/>
      <w:szCs w:val="16"/>
    </w:rPr>
  </w:style>
  <w:style w:type="paragraph" w:styleId="Header">
    <w:name w:val="header"/>
    <w:basedOn w:val="Normal"/>
    <w:link w:val="HeaderChar"/>
    <w:uiPriority w:val="99"/>
    <w:semiHidden/>
    <w:unhideWhenUsed/>
    <w:rsid w:val="003B06F0"/>
    <w:pPr>
      <w:tabs>
        <w:tab w:val="center" w:pos="4680"/>
        <w:tab w:val="right" w:pos="9360"/>
      </w:tabs>
    </w:pPr>
  </w:style>
  <w:style w:type="character" w:customStyle="1" w:styleId="HeaderChar">
    <w:name w:val="Header Char"/>
    <w:basedOn w:val="DefaultParagraphFont"/>
    <w:link w:val="Header"/>
    <w:uiPriority w:val="99"/>
    <w:semiHidden/>
    <w:rsid w:val="003B06F0"/>
  </w:style>
  <w:style w:type="paragraph" w:styleId="Footer">
    <w:name w:val="footer"/>
    <w:basedOn w:val="Normal"/>
    <w:link w:val="FooterChar"/>
    <w:uiPriority w:val="99"/>
    <w:semiHidden/>
    <w:unhideWhenUsed/>
    <w:rsid w:val="003B06F0"/>
    <w:pPr>
      <w:tabs>
        <w:tab w:val="center" w:pos="4680"/>
        <w:tab w:val="right" w:pos="9360"/>
      </w:tabs>
    </w:pPr>
  </w:style>
  <w:style w:type="character" w:customStyle="1" w:styleId="FooterChar">
    <w:name w:val="Footer Char"/>
    <w:basedOn w:val="DefaultParagraphFont"/>
    <w:link w:val="Footer"/>
    <w:uiPriority w:val="99"/>
    <w:semiHidden/>
    <w:rsid w:val="003B06F0"/>
  </w:style>
  <w:style w:type="character" w:styleId="PlaceholderText">
    <w:name w:val="Placeholder Text"/>
    <w:basedOn w:val="DefaultParagraphFont"/>
    <w:uiPriority w:val="99"/>
    <w:semiHidden/>
    <w:rsid w:val="003B06F0"/>
    <w:rPr>
      <w:color w:val="808080"/>
    </w:rPr>
  </w:style>
</w:styles>
</file>

<file path=word/webSettings.xml><?xml version="1.0" encoding="utf-8"?>
<w:webSettings xmlns:r="http://schemas.openxmlformats.org/officeDocument/2006/relationships" xmlns:w="http://schemas.openxmlformats.org/wordprocessingml/2006/main">
  <w:divs>
    <w:div w:id="1491364007">
      <w:bodyDiv w:val="1"/>
      <w:marLeft w:val="0"/>
      <w:marRight w:val="0"/>
      <w:marTop w:val="0"/>
      <w:marBottom w:val="0"/>
      <w:divBdr>
        <w:top w:val="none" w:sz="0" w:space="0" w:color="auto"/>
        <w:left w:val="none" w:sz="0" w:space="0" w:color="auto"/>
        <w:bottom w:val="none" w:sz="0" w:space="0" w:color="auto"/>
        <w:right w:val="none" w:sz="0" w:space="0" w:color="auto"/>
      </w:divBdr>
      <w:divsChild>
        <w:div w:id="111438044">
          <w:marLeft w:val="0"/>
          <w:marRight w:val="0"/>
          <w:marTop w:val="0"/>
          <w:marBottom w:val="0"/>
          <w:divBdr>
            <w:top w:val="none" w:sz="0" w:space="0" w:color="auto"/>
            <w:left w:val="none" w:sz="0" w:space="0" w:color="auto"/>
            <w:bottom w:val="none" w:sz="0" w:space="0" w:color="auto"/>
            <w:right w:val="none" w:sz="0" w:space="0" w:color="auto"/>
          </w:divBdr>
          <w:divsChild>
            <w:div w:id="1648436617">
              <w:marLeft w:val="0"/>
              <w:marRight w:val="0"/>
              <w:marTop w:val="60"/>
              <w:marBottom w:val="60"/>
              <w:divBdr>
                <w:top w:val="single" w:sz="6" w:space="0" w:color="CCCCCC"/>
                <w:left w:val="single" w:sz="6" w:space="0" w:color="CCCCCC"/>
                <w:bottom w:val="single" w:sz="6" w:space="0" w:color="CCCCCC"/>
                <w:right w:val="single" w:sz="6" w:space="0" w:color="CCCCCC"/>
              </w:divBdr>
              <w:divsChild>
                <w:div w:id="1691105296">
                  <w:marLeft w:val="0"/>
                  <w:marRight w:val="0"/>
                  <w:marTop w:val="0"/>
                  <w:marBottom w:val="0"/>
                  <w:divBdr>
                    <w:top w:val="none" w:sz="0" w:space="0" w:color="auto"/>
                    <w:left w:val="none" w:sz="0" w:space="0" w:color="auto"/>
                    <w:bottom w:val="none" w:sz="0" w:space="0" w:color="auto"/>
                    <w:right w:val="none" w:sz="0" w:space="0" w:color="auto"/>
                  </w:divBdr>
                  <w:divsChild>
                    <w:div w:id="1010596271">
                      <w:marLeft w:val="0"/>
                      <w:marRight w:val="0"/>
                      <w:marTop w:val="0"/>
                      <w:marBottom w:val="0"/>
                      <w:divBdr>
                        <w:top w:val="none" w:sz="0" w:space="0" w:color="auto"/>
                        <w:left w:val="none" w:sz="0" w:space="0" w:color="auto"/>
                        <w:bottom w:val="none" w:sz="0" w:space="0" w:color="auto"/>
                        <w:right w:val="none" w:sz="0" w:space="0" w:color="auto"/>
                      </w:divBdr>
                      <w:divsChild>
                        <w:div w:id="2075228700">
                          <w:marLeft w:val="0"/>
                          <w:marRight w:val="0"/>
                          <w:marTop w:val="0"/>
                          <w:marBottom w:val="0"/>
                          <w:divBdr>
                            <w:top w:val="none" w:sz="0" w:space="0" w:color="auto"/>
                            <w:left w:val="none" w:sz="0" w:space="0" w:color="auto"/>
                            <w:bottom w:val="none" w:sz="0" w:space="0" w:color="auto"/>
                            <w:right w:val="none" w:sz="0" w:space="0" w:color="auto"/>
                          </w:divBdr>
                          <w:divsChild>
                            <w:div w:id="145787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0A73EEE61114499AF9C5F876639494B"/>
        <w:category>
          <w:name w:val="General"/>
          <w:gallery w:val="placeholder"/>
        </w:category>
        <w:types>
          <w:type w:val="bbPlcHdr"/>
        </w:types>
        <w:behaviors>
          <w:behavior w:val="content"/>
        </w:behaviors>
        <w:guid w:val="{FEB6BE2F-5925-4792-99CD-7E12E54F446E}"/>
      </w:docPartPr>
      <w:docPartBody>
        <w:p w:rsidR="00DC4249" w:rsidRDefault="0035767D">
          <w:r w:rsidRPr="005526A8">
            <w:rPr>
              <w:rStyle w:val="PlaceholderText"/>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lior">
    <w:panose1 w:val="02000603020000020003"/>
    <w:charset w:val="00"/>
    <w:family w:val="auto"/>
    <w:pitch w:val="variable"/>
    <w:sig w:usb0="80000027"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35767D"/>
    <w:rsid w:val="001A1633"/>
    <w:rsid w:val="001F3C34"/>
    <w:rsid w:val="00265936"/>
    <w:rsid w:val="00323C1B"/>
    <w:rsid w:val="0035767D"/>
    <w:rsid w:val="003836A5"/>
    <w:rsid w:val="00795FF6"/>
    <w:rsid w:val="0091268B"/>
    <w:rsid w:val="00DC4249"/>
    <w:rsid w:val="00F94D95"/>
    <w:rsid w:val="00FB5D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2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2B0519D0454754BAAC3FB9DF3E8981">
    <w:name w:val="952B0519D0454754BAAC3FB9DF3E8981"/>
    <w:rsid w:val="0035767D"/>
  </w:style>
  <w:style w:type="paragraph" w:customStyle="1" w:styleId="CCA6E3559D474DD9BE44E500D20BC556">
    <w:name w:val="CCA6E3559D474DD9BE44E500D20BC556"/>
    <w:rsid w:val="0035767D"/>
  </w:style>
  <w:style w:type="paragraph" w:customStyle="1" w:styleId="DFA42364121D4068BC477FA8DCC66B3A">
    <w:name w:val="DFA42364121D4068BC477FA8DCC66B3A"/>
    <w:rsid w:val="0035767D"/>
  </w:style>
  <w:style w:type="paragraph" w:customStyle="1" w:styleId="1D74ABDDAB0B4C3F94DBB9DE6F0B8DD5">
    <w:name w:val="1D74ABDDAB0B4C3F94DBB9DE6F0B8DD5"/>
    <w:rsid w:val="0035767D"/>
  </w:style>
  <w:style w:type="paragraph" w:customStyle="1" w:styleId="4EAF89DB48364E318F44BDC90E638411">
    <w:name w:val="4EAF89DB48364E318F44BDC90E638411"/>
    <w:rsid w:val="0035767D"/>
  </w:style>
  <w:style w:type="character" w:styleId="PlaceholderText">
    <w:name w:val="Placeholder Text"/>
    <w:basedOn w:val="DefaultParagraphFont"/>
    <w:uiPriority w:val="99"/>
    <w:semiHidden/>
    <w:rsid w:val="0035767D"/>
    <w:rPr>
      <w:color w:val="808080"/>
    </w:rPr>
  </w:style>
  <w:style w:type="paragraph" w:customStyle="1" w:styleId="451D5078A753460A9B98B54F82E9E421">
    <w:name w:val="451D5078A753460A9B98B54F82E9E421"/>
    <w:rsid w:val="00F94D9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8E648-2466-4F80-8CF9-ED1F5AA19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Performance Management Goals and Results Approach</vt:lpstr>
    </vt:vector>
  </TitlesOfParts>
  <Company>Microsoft</Company>
  <LinksUpToDate>false</LinksUpToDate>
  <CharactersWithSpaces>5837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Management Goals and Results Approach</dc:title>
  <dc:creator>hr</dc:creator>
  <cp:lastModifiedBy>jvasey</cp:lastModifiedBy>
  <cp:revision>8</cp:revision>
  <cp:lastPrinted>2010-11-11T21:41:00Z</cp:lastPrinted>
  <dcterms:created xsi:type="dcterms:W3CDTF">2010-11-11T21:42:00Z</dcterms:created>
  <dcterms:modified xsi:type="dcterms:W3CDTF">2010-12-15T22:48:00Z</dcterms:modified>
</cp:coreProperties>
</file>