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1E694" w14:textId="6791A6D8" w:rsidR="00344583" w:rsidRPr="002047AF" w:rsidRDefault="00344583" w:rsidP="4F51FDC2">
      <w:pPr>
        <w:spacing w:after="0" w:line="240" w:lineRule="auto"/>
        <w:rPr>
          <w:rFonts w:eastAsia="Times New Roman"/>
          <w:color w:val="FF0000"/>
        </w:rPr>
      </w:pPr>
      <w:r w:rsidRPr="4F51FDC2">
        <w:rPr>
          <w:rFonts w:eastAsia="Times New Roman"/>
          <w:color w:val="FF0000"/>
        </w:rPr>
        <w:t>[DATE]</w:t>
      </w:r>
    </w:p>
    <w:p w14:paraId="2DA7ADCF" w14:textId="77777777" w:rsidR="00344583" w:rsidRPr="002047AF" w:rsidRDefault="00344583" w:rsidP="00344583">
      <w:pPr>
        <w:spacing w:after="0" w:line="240" w:lineRule="auto"/>
        <w:rPr>
          <w:rFonts w:eastAsia="Calibri" w:cstheme="minorHAnsi"/>
        </w:rPr>
      </w:pPr>
    </w:p>
    <w:p w14:paraId="14C3A35C" w14:textId="77777777" w:rsidR="00344583" w:rsidRPr="002047AF" w:rsidRDefault="00344583" w:rsidP="4F51FDC2">
      <w:pPr>
        <w:spacing w:after="0" w:line="240" w:lineRule="auto"/>
        <w:rPr>
          <w:rFonts w:eastAsia="Calibri"/>
          <w:color w:val="FF0000"/>
        </w:rPr>
      </w:pPr>
      <w:r w:rsidRPr="4F51FDC2">
        <w:rPr>
          <w:rFonts w:eastAsia="Calibri"/>
          <w:color w:val="FF0000"/>
        </w:rPr>
        <w:t>[Name]</w:t>
      </w:r>
    </w:p>
    <w:p w14:paraId="305ECD00" w14:textId="77777777" w:rsidR="00344583" w:rsidRPr="002047AF" w:rsidRDefault="00344583" w:rsidP="4F51FDC2">
      <w:pPr>
        <w:spacing w:after="0" w:line="240" w:lineRule="auto"/>
        <w:rPr>
          <w:rFonts w:eastAsia="Calibri"/>
          <w:color w:val="FF0000"/>
        </w:rPr>
      </w:pPr>
      <w:r w:rsidRPr="4F51FDC2">
        <w:rPr>
          <w:rFonts w:eastAsia="Calibri"/>
          <w:color w:val="FF0000"/>
        </w:rPr>
        <w:t>[Address]</w:t>
      </w:r>
    </w:p>
    <w:p w14:paraId="3FEB44E7" w14:textId="77777777" w:rsidR="00344583" w:rsidRPr="002047AF" w:rsidRDefault="00344583" w:rsidP="4F51FDC2">
      <w:pPr>
        <w:spacing w:after="0" w:line="240" w:lineRule="auto"/>
        <w:rPr>
          <w:rFonts w:eastAsia="Calibri"/>
          <w:color w:val="FF0000"/>
        </w:rPr>
      </w:pPr>
      <w:r w:rsidRPr="4F51FDC2">
        <w:rPr>
          <w:rFonts w:eastAsia="Calibri"/>
          <w:color w:val="FF0000"/>
        </w:rPr>
        <w:t>[Address]</w:t>
      </w:r>
    </w:p>
    <w:p w14:paraId="3FBF2BD5" w14:textId="77777777" w:rsidR="00344583" w:rsidRPr="002047AF" w:rsidRDefault="00344583" w:rsidP="4F51FDC2">
      <w:pPr>
        <w:spacing w:after="0" w:line="240" w:lineRule="auto"/>
        <w:rPr>
          <w:rFonts w:eastAsia="Times New Roman"/>
          <w:color w:val="FF0000"/>
        </w:rPr>
      </w:pPr>
      <w:r w:rsidRPr="4F51FDC2">
        <w:rPr>
          <w:rFonts w:eastAsia="Times New Roman"/>
          <w:color w:val="FF0000"/>
        </w:rPr>
        <w:t>[Address]</w:t>
      </w:r>
    </w:p>
    <w:p w14:paraId="24016305" w14:textId="77777777" w:rsidR="00344583" w:rsidRPr="002047AF" w:rsidRDefault="00344583" w:rsidP="00344583">
      <w:pPr>
        <w:spacing w:after="0" w:line="240" w:lineRule="auto"/>
        <w:rPr>
          <w:rFonts w:eastAsia="Times New Roman" w:cstheme="minorHAnsi"/>
        </w:rPr>
      </w:pPr>
    </w:p>
    <w:p w14:paraId="64408C15" w14:textId="77777777" w:rsidR="00344583" w:rsidRPr="002047AF" w:rsidRDefault="00344583" w:rsidP="00344583">
      <w:pPr>
        <w:spacing w:after="0" w:line="240" w:lineRule="auto"/>
        <w:rPr>
          <w:rFonts w:eastAsia="Times New Roman" w:cstheme="minorHAnsi"/>
        </w:rPr>
      </w:pPr>
      <w:r w:rsidRPr="002047AF">
        <w:rPr>
          <w:rFonts w:eastAsia="Times New Roman" w:cstheme="minorHAnsi"/>
        </w:rPr>
        <w:t>via email</w:t>
      </w:r>
    </w:p>
    <w:p w14:paraId="1B4AF698" w14:textId="77777777" w:rsidR="00344583" w:rsidRPr="002047AF" w:rsidRDefault="00344583" w:rsidP="00344583">
      <w:pPr>
        <w:spacing w:after="0" w:line="240" w:lineRule="auto"/>
        <w:rPr>
          <w:rFonts w:eastAsia="Times New Roman" w:cstheme="minorHAnsi"/>
        </w:rPr>
      </w:pPr>
    </w:p>
    <w:p w14:paraId="25E2ED74" w14:textId="40CBCC2B" w:rsidR="00344583" w:rsidRPr="002047AF" w:rsidRDefault="00344583" w:rsidP="4F51FDC2">
      <w:pPr>
        <w:spacing w:after="0" w:line="240" w:lineRule="auto"/>
        <w:rPr>
          <w:rFonts w:eastAsia="Times New Roman"/>
        </w:rPr>
      </w:pPr>
      <w:r w:rsidRPr="7C0801EF">
        <w:rPr>
          <w:rFonts w:eastAsia="Times New Roman"/>
        </w:rPr>
        <w:t xml:space="preserve">Dear </w:t>
      </w:r>
      <w:r w:rsidRPr="7C0801EF">
        <w:rPr>
          <w:rFonts w:eastAsia="Times New Roman"/>
          <w:color w:val="FF0000"/>
        </w:rPr>
        <w:t>&lt;</w:t>
      </w:r>
      <w:r w:rsidR="5919E2D4" w:rsidRPr="7C0801EF">
        <w:rPr>
          <w:rFonts w:eastAsia="Times New Roman"/>
          <w:color w:val="FF0000"/>
        </w:rPr>
        <w:t xml:space="preserve">First </w:t>
      </w:r>
      <w:r w:rsidRPr="7C0801EF">
        <w:rPr>
          <w:rFonts w:eastAsia="Times New Roman"/>
          <w:color w:val="FF0000"/>
        </w:rPr>
        <w:t>Name&gt;</w:t>
      </w:r>
      <w:r w:rsidR="52DAF4C5" w:rsidRPr="7C0801EF">
        <w:rPr>
          <w:rFonts w:eastAsia="Times New Roman"/>
        </w:rPr>
        <w:t>,</w:t>
      </w:r>
    </w:p>
    <w:p w14:paraId="0DBC3284" w14:textId="77777777" w:rsidR="00344583" w:rsidRPr="002047AF" w:rsidRDefault="00344583" w:rsidP="00344583">
      <w:pPr>
        <w:spacing w:after="0" w:line="240" w:lineRule="auto"/>
        <w:rPr>
          <w:rFonts w:eastAsia="Times New Roman" w:cstheme="minorHAnsi"/>
        </w:rPr>
      </w:pPr>
    </w:p>
    <w:p w14:paraId="07EAAE59" w14:textId="42A16AF2" w:rsidR="00344583" w:rsidRPr="002047AF" w:rsidRDefault="00344583" w:rsidP="00344583">
      <w:pPr>
        <w:spacing w:after="0" w:line="240" w:lineRule="auto"/>
        <w:rPr>
          <w:rFonts w:eastAsia="Times New Roman" w:cstheme="minorHAnsi"/>
        </w:rPr>
      </w:pPr>
      <w:r w:rsidRPr="002047AF">
        <w:rPr>
          <w:rFonts w:eastAsia="Times New Roman" w:cstheme="minorHAnsi"/>
        </w:rPr>
        <w:t xml:space="preserve">It is with great pleasure we extend this </w:t>
      </w:r>
      <w:r w:rsidR="00310950" w:rsidRPr="002047AF">
        <w:rPr>
          <w:rFonts w:eastAsia="Times New Roman" w:cstheme="minorHAnsi"/>
        </w:rPr>
        <w:t xml:space="preserve">contingent </w:t>
      </w:r>
      <w:r w:rsidRPr="002047AF">
        <w:rPr>
          <w:rFonts w:eastAsia="Times New Roman" w:cstheme="minorHAnsi"/>
        </w:rPr>
        <w:t xml:space="preserve">offer for the position of </w:t>
      </w:r>
      <w:r w:rsidRPr="002047AF">
        <w:rPr>
          <w:rFonts w:eastAsia="Times New Roman" w:cstheme="minorHAnsi"/>
          <w:color w:val="FF0000"/>
        </w:rPr>
        <w:t>&lt;RANK&gt;</w:t>
      </w:r>
      <w:r w:rsidRPr="004A2196">
        <w:rPr>
          <w:rFonts w:eastAsia="Times New Roman" w:cstheme="minorHAnsi"/>
        </w:rPr>
        <w:t xml:space="preserve"> </w:t>
      </w:r>
      <w:r w:rsidRPr="002047AF">
        <w:rPr>
          <w:rFonts w:eastAsia="Times New Roman" w:cstheme="minorHAnsi"/>
        </w:rPr>
        <w:t xml:space="preserve">in the </w:t>
      </w:r>
      <w:r w:rsidRPr="002047AF">
        <w:rPr>
          <w:rFonts w:eastAsia="Times New Roman" w:cstheme="minorHAnsi"/>
          <w:color w:val="FF0000"/>
        </w:rPr>
        <w:t>&lt;unit&gt;</w:t>
      </w:r>
      <w:r w:rsidRPr="004A2196">
        <w:rPr>
          <w:rFonts w:eastAsia="Times New Roman" w:cstheme="minorHAnsi"/>
        </w:rPr>
        <w:t xml:space="preserve"> </w:t>
      </w:r>
      <w:r w:rsidRPr="002047AF">
        <w:rPr>
          <w:rFonts w:eastAsia="Times New Roman" w:cstheme="minorHAnsi"/>
        </w:rPr>
        <w:t xml:space="preserve">within </w:t>
      </w:r>
      <w:r w:rsidRPr="004A2196">
        <w:rPr>
          <w:rFonts w:eastAsia="Times New Roman" w:cstheme="minorHAnsi"/>
          <w:color w:val="FF0000"/>
        </w:rPr>
        <w:t>&lt;school, college or the Office of Research and Innovation&gt;</w:t>
      </w:r>
      <w:r w:rsidRPr="002047AF">
        <w:rPr>
          <w:rFonts w:eastAsia="Times New Roman" w:cstheme="minorHAnsi"/>
        </w:rPr>
        <w:t xml:space="preserve"> at the University of Oregon. </w:t>
      </w:r>
    </w:p>
    <w:p w14:paraId="512F4F3E" w14:textId="77777777" w:rsidR="00344583" w:rsidRPr="002047AF" w:rsidRDefault="00344583" w:rsidP="4F51FDC2">
      <w:pPr>
        <w:spacing w:after="0" w:line="240" w:lineRule="auto"/>
        <w:rPr>
          <w:rFonts w:eastAsia="Times New Roman"/>
          <w:b/>
          <w:bCs/>
          <w:color w:val="FF0000"/>
        </w:rPr>
      </w:pPr>
    </w:p>
    <w:p w14:paraId="1A4BC24E" w14:textId="7B362C80" w:rsidR="4F51FDC2" w:rsidRDefault="4F51FDC2" w:rsidP="4F51FDC2">
      <w:pPr>
        <w:spacing w:after="0" w:line="240" w:lineRule="auto"/>
        <w:rPr>
          <w:rFonts w:eastAsia="Times New Roman"/>
          <w:b/>
          <w:bCs/>
          <w:color w:val="FF0000"/>
        </w:rPr>
      </w:pPr>
      <w:r w:rsidRPr="69CC0D77">
        <w:rPr>
          <w:rFonts w:eastAsia="Times New Roman"/>
          <w:b/>
          <w:bCs/>
          <w:color w:val="FF0000"/>
        </w:rPr>
        <w:t>[Position Type. Include one of the four options below (</w:t>
      </w:r>
      <w:r w:rsidRPr="69CC0D77">
        <w:rPr>
          <w:rFonts w:eastAsia="Times New Roman"/>
          <w:b/>
          <w:bCs/>
          <w:color w:val="FF0000"/>
          <w:u w:val="single"/>
        </w:rPr>
        <w:t>only one</w:t>
      </w:r>
      <w:r w:rsidRPr="69CC0D77">
        <w:rPr>
          <w:rFonts w:eastAsia="Times New Roman"/>
          <w:b/>
          <w:bCs/>
          <w:color w:val="FF0000"/>
        </w:rPr>
        <w:t>, delete the other three):]</w:t>
      </w:r>
    </w:p>
    <w:p w14:paraId="502EAA83" w14:textId="308399D5" w:rsidR="4F51FDC2" w:rsidRDefault="4F51FDC2" w:rsidP="4F51FDC2">
      <w:pPr>
        <w:spacing w:after="0" w:line="240" w:lineRule="auto"/>
        <w:rPr>
          <w:rFonts w:eastAsia="Times New Roman"/>
          <w:b/>
          <w:bCs/>
          <w:color w:val="FF0000"/>
        </w:rPr>
      </w:pPr>
    </w:p>
    <w:p w14:paraId="52AAAD44" w14:textId="608EE848" w:rsidR="4F51FDC2" w:rsidRDefault="4F51FDC2" w:rsidP="4F51FDC2">
      <w:pPr>
        <w:spacing w:after="0" w:line="240" w:lineRule="auto"/>
        <w:rPr>
          <w:rFonts w:eastAsia="Times New Roman"/>
          <w:b/>
          <w:bCs/>
          <w:color w:val="FF0000"/>
        </w:rPr>
      </w:pPr>
      <w:r w:rsidRPr="4F51FDC2">
        <w:rPr>
          <w:rFonts w:eastAsia="Times New Roman"/>
          <w:b/>
          <w:bCs/>
          <w:color w:val="FF0000"/>
        </w:rPr>
        <w:t>[For Career (regular, non-funding-contingent)]</w:t>
      </w:r>
    </w:p>
    <w:p w14:paraId="1E317C66" w14:textId="66D9666C" w:rsidR="4F51FDC2" w:rsidRDefault="4F51FDC2" w:rsidP="4F51FDC2">
      <w:pPr>
        <w:spacing w:after="0" w:line="240" w:lineRule="auto"/>
        <w:rPr>
          <w:rFonts w:eastAsia="Times New Roman"/>
        </w:rPr>
      </w:pPr>
    </w:p>
    <w:p w14:paraId="353D3C0A" w14:textId="58A140C4" w:rsidR="00F81995" w:rsidRDefault="00F81995" w:rsidP="21B92740">
      <w:pPr>
        <w:spacing w:after="0" w:line="240" w:lineRule="auto"/>
        <w:rPr>
          <w:rFonts w:eastAsia="Times New Roman"/>
        </w:rPr>
      </w:pPr>
      <w:r w:rsidRPr="21B92740">
        <w:rPr>
          <w:rFonts w:eastAsia="Times New Roman"/>
        </w:rPr>
        <w:t xml:space="preserve">This initial offer is for a Career position </w:t>
      </w:r>
      <w:r w:rsidRPr="21B92740">
        <w:rPr>
          <w:rFonts w:eastAsia="Times New Roman"/>
          <w:color w:val="FF0000"/>
        </w:rPr>
        <w:t>[with x rank and/or title]</w:t>
      </w:r>
      <w:r w:rsidRPr="21B92740">
        <w:rPr>
          <w:rFonts w:eastAsia="Times New Roman"/>
        </w:rPr>
        <w:t xml:space="preserve"> with an expectation of continued employment at </w:t>
      </w:r>
      <w:r w:rsidRPr="21B92740">
        <w:rPr>
          <w:rFonts w:eastAsia="Times New Roman"/>
          <w:color w:val="FF0000"/>
        </w:rPr>
        <w:t>&lt;FTE&gt;</w:t>
      </w:r>
      <w:r w:rsidRPr="21B92740">
        <w:rPr>
          <w:rFonts w:eastAsia="Times New Roman"/>
        </w:rPr>
        <w:t xml:space="preserve"> and will begin on </w:t>
      </w:r>
      <w:r w:rsidRPr="21B92740">
        <w:rPr>
          <w:rFonts w:eastAsia="Times New Roman"/>
          <w:color w:val="FF0000"/>
        </w:rPr>
        <w:t>&lt;START DATE&gt;</w:t>
      </w:r>
      <w:r w:rsidRPr="21B92740">
        <w:rPr>
          <w:rFonts w:eastAsia="Times New Roman"/>
        </w:rPr>
        <w:t xml:space="preserve">. The </w:t>
      </w:r>
      <w:r w:rsidRPr="21B92740">
        <w:rPr>
          <w:rFonts w:eastAsia="Times New Roman"/>
          <w:color w:val="FF0000"/>
        </w:rPr>
        <w:t>[9/12]</w:t>
      </w:r>
      <w:r w:rsidR="00DC21AC" w:rsidRPr="21B92740">
        <w:rPr>
          <w:rFonts w:eastAsia="Times New Roman"/>
        </w:rPr>
        <w:t>-</w:t>
      </w:r>
      <w:r w:rsidRPr="21B92740">
        <w:rPr>
          <w:rFonts w:eastAsia="Times New Roman"/>
        </w:rPr>
        <w:t xml:space="preserve">month salary for this position is at the annual base rate of </w:t>
      </w:r>
      <w:r w:rsidRPr="21B92740">
        <w:rPr>
          <w:rFonts w:eastAsia="Times New Roman"/>
          <w:color w:val="FF0000"/>
        </w:rPr>
        <w:t>&lt;SALARY&gt;</w:t>
      </w:r>
      <w:r w:rsidRPr="21B92740">
        <w:rPr>
          <w:rFonts w:eastAsia="Times New Roman"/>
        </w:rPr>
        <w:t>.</w:t>
      </w:r>
      <w:r w:rsidR="36180501" w:rsidRPr="21B92740">
        <w:rPr>
          <w:rFonts w:eastAsia="Times New Roman"/>
        </w:rPr>
        <w:t xml:space="preserve"> </w:t>
      </w:r>
      <w:r w:rsidR="36180501" w:rsidRPr="21B92740">
        <w:rPr>
          <w:rFonts w:eastAsia="Times New Roman"/>
          <w:color w:val="FF0000"/>
        </w:rPr>
        <w:t xml:space="preserve">[If granted prior credit towards promotion: </w:t>
      </w:r>
      <w:r w:rsidR="36180501" w:rsidRPr="21B92740">
        <w:rPr>
          <w:rFonts w:ascii="Calibri" w:eastAsia="Calibri" w:hAnsi="Calibri" w:cs="Calibri"/>
          <w:color w:val="FF0000"/>
        </w:rPr>
        <w:t>This initial offer reflects the fact that you have been credited with [</w:t>
      </w:r>
      <w:r w:rsidR="36180501" w:rsidRPr="21B92740">
        <w:rPr>
          <w:rFonts w:ascii="Calibri" w:eastAsia="Calibri" w:hAnsi="Calibri" w:cs="Calibri"/>
          <w:color w:val="FF0000"/>
          <w:highlight w:val="yellow"/>
        </w:rPr>
        <w:t>x</w:t>
      </w:r>
      <w:r w:rsidR="36180501" w:rsidRPr="21B92740">
        <w:rPr>
          <w:rFonts w:ascii="Calibri" w:eastAsia="Calibri" w:hAnsi="Calibri" w:cs="Calibri"/>
          <w:color w:val="FF0000"/>
        </w:rPr>
        <w:t xml:space="preserve">] years of prior service toward </w:t>
      </w:r>
      <w:r w:rsidR="4721EBBE" w:rsidRPr="21B92740">
        <w:rPr>
          <w:rFonts w:ascii="Calibri" w:eastAsia="Calibri" w:hAnsi="Calibri" w:cs="Calibri"/>
          <w:color w:val="FF0000"/>
        </w:rPr>
        <w:t>promotion eligibility</w:t>
      </w:r>
      <w:r w:rsidR="36180501" w:rsidRPr="21B92740">
        <w:rPr>
          <w:rFonts w:ascii="Calibri" w:eastAsia="Calibri" w:hAnsi="Calibri" w:cs="Calibri"/>
          <w:color w:val="FF0000"/>
        </w:rPr>
        <w:t>.</w:t>
      </w:r>
      <w:r w:rsidR="36180501" w:rsidRPr="21B92740">
        <w:rPr>
          <w:rFonts w:eastAsia="Times New Roman"/>
          <w:color w:val="FF0000"/>
        </w:rPr>
        <w:t>]</w:t>
      </w:r>
    </w:p>
    <w:p w14:paraId="7FEF67B1" w14:textId="4BD5AAE2" w:rsidR="4F51FDC2" w:rsidRDefault="4F51FDC2" w:rsidP="4F51FDC2">
      <w:pPr>
        <w:spacing w:after="0" w:line="240" w:lineRule="auto"/>
        <w:rPr>
          <w:rFonts w:eastAsia="Times New Roman"/>
        </w:rPr>
      </w:pPr>
    </w:p>
    <w:p w14:paraId="1F4AACCC" w14:textId="7C324BDD" w:rsidR="4F51FDC2" w:rsidRDefault="4F51FDC2" w:rsidP="4F51FDC2">
      <w:pPr>
        <w:spacing w:after="0" w:line="240" w:lineRule="auto"/>
        <w:rPr>
          <w:rFonts w:eastAsia="Times New Roman"/>
        </w:rPr>
      </w:pPr>
    </w:p>
    <w:p w14:paraId="2FBC1603" w14:textId="0E69269F" w:rsidR="4F51FDC2" w:rsidRDefault="4F51FDC2" w:rsidP="4F51FDC2">
      <w:pPr>
        <w:spacing w:after="0" w:line="240" w:lineRule="auto"/>
        <w:rPr>
          <w:rFonts w:eastAsia="Times New Roman"/>
          <w:b/>
          <w:bCs/>
          <w:color w:val="FF0000"/>
        </w:rPr>
      </w:pPr>
      <w:r w:rsidRPr="4F51FDC2">
        <w:rPr>
          <w:rFonts w:eastAsia="Times New Roman"/>
          <w:b/>
          <w:bCs/>
          <w:color w:val="FF0000"/>
        </w:rPr>
        <w:t>[Or, for Career (funding-contingent)]</w:t>
      </w:r>
    </w:p>
    <w:p w14:paraId="7044A03A" w14:textId="5C0F0EFC" w:rsidR="4F51FDC2" w:rsidRDefault="4F51FDC2" w:rsidP="4F51FDC2">
      <w:pPr>
        <w:spacing w:after="0" w:line="240" w:lineRule="auto"/>
        <w:rPr>
          <w:rFonts w:eastAsia="Times New Roman"/>
        </w:rPr>
      </w:pPr>
    </w:p>
    <w:p w14:paraId="48A041B3" w14:textId="1728B797" w:rsidR="00F81995" w:rsidRDefault="00F81995" w:rsidP="21B92740">
      <w:pPr>
        <w:spacing w:after="0" w:line="240" w:lineRule="auto"/>
        <w:rPr>
          <w:rFonts w:eastAsia="Times New Roman"/>
        </w:rPr>
      </w:pPr>
      <w:r w:rsidRPr="21B92740">
        <w:rPr>
          <w:rFonts w:eastAsia="Times New Roman"/>
        </w:rPr>
        <w:t xml:space="preserve">This initial offer is for a Career position </w:t>
      </w:r>
      <w:r w:rsidRPr="21B92740">
        <w:rPr>
          <w:rFonts w:eastAsia="Times New Roman"/>
          <w:color w:val="FF0000"/>
        </w:rPr>
        <w:t>[with x rank and/or title]</w:t>
      </w:r>
      <w:r w:rsidRPr="21B92740">
        <w:rPr>
          <w:rFonts w:eastAsia="Times New Roman"/>
        </w:rPr>
        <w:t xml:space="preserve"> with an expectation of continued employment as long as funding is known to be available for the position at </w:t>
      </w:r>
      <w:r w:rsidRPr="21B92740">
        <w:rPr>
          <w:rFonts w:eastAsia="Times New Roman"/>
          <w:color w:val="FF0000"/>
        </w:rPr>
        <w:t>&lt;FTE&gt;</w:t>
      </w:r>
      <w:r w:rsidRPr="21B92740">
        <w:rPr>
          <w:rFonts w:eastAsia="Times New Roman"/>
        </w:rPr>
        <w:t xml:space="preserve"> and will begin on </w:t>
      </w:r>
      <w:r w:rsidRPr="21B92740">
        <w:rPr>
          <w:rFonts w:eastAsia="Times New Roman"/>
          <w:color w:val="FF0000"/>
        </w:rPr>
        <w:t>&lt;START DATE&gt;</w:t>
      </w:r>
      <w:r w:rsidRPr="21B92740">
        <w:rPr>
          <w:rFonts w:eastAsia="Times New Roman"/>
        </w:rPr>
        <w:t xml:space="preserve">. The </w:t>
      </w:r>
      <w:r w:rsidRPr="21B92740">
        <w:rPr>
          <w:rFonts w:eastAsia="Times New Roman"/>
          <w:color w:val="FF0000"/>
        </w:rPr>
        <w:t>[9/12]</w:t>
      </w:r>
      <w:r w:rsidR="00DC21AC" w:rsidRPr="21B92740">
        <w:rPr>
          <w:rFonts w:eastAsia="Times New Roman"/>
        </w:rPr>
        <w:t>-</w:t>
      </w:r>
      <w:r w:rsidRPr="21B92740">
        <w:rPr>
          <w:rFonts w:eastAsia="Times New Roman"/>
        </w:rPr>
        <w:t xml:space="preserve">month salary for this position is at the annual base rate of </w:t>
      </w:r>
      <w:r w:rsidRPr="21B92740">
        <w:rPr>
          <w:rFonts w:eastAsia="Times New Roman"/>
          <w:color w:val="FF0000"/>
        </w:rPr>
        <w:t>&lt;SALARY&gt;</w:t>
      </w:r>
      <w:r w:rsidRPr="21B92740">
        <w:rPr>
          <w:rFonts w:eastAsia="Times New Roman"/>
        </w:rPr>
        <w:t>.</w:t>
      </w:r>
      <w:r w:rsidR="187AC5B1" w:rsidRPr="21B92740">
        <w:rPr>
          <w:rFonts w:eastAsia="Times New Roman"/>
        </w:rPr>
        <w:t xml:space="preserve"> </w:t>
      </w:r>
      <w:r w:rsidR="187AC5B1" w:rsidRPr="21B92740">
        <w:rPr>
          <w:rFonts w:eastAsia="Times New Roman"/>
          <w:color w:val="FF0000"/>
        </w:rPr>
        <w:t xml:space="preserve">[If granted prior credit towards promotion: </w:t>
      </w:r>
      <w:r w:rsidR="187AC5B1" w:rsidRPr="21B92740">
        <w:rPr>
          <w:rFonts w:ascii="Calibri" w:eastAsia="Calibri" w:hAnsi="Calibri" w:cs="Calibri"/>
          <w:color w:val="FF0000"/>
        </w:rPr>
        <w:t>This initial offer reflects the fact that you have been credited with [</w:t>
      </w:r>
      <w:r w:rsidR="187AC5B1" w:rsidRPr="21B92740">
        <w:rPr>
          <w:rFonts w:ascii="Calibri" w:eastAsia="Calibri" w:hAnsi="Calibri" w:cs="Calibri"/>
          <w:color w:val="FF0000"/>
          <w:highlight w:val="yellow"/>
        </w:rPr>
        <w:t>x</w:t>
      </w:r>
      <w:r w:rsidR="187AC5B1" w:rsidRPr="21B92740">
        <w:rPr>
          <w:rFonts w:ascii="Calibri" w:eastAsia="Calibri" w:hAnsi="Calibri" w:cs="Calibri"/>
          <w:color w:val="FF0000"/>
        </w:rPr>
        <w:t>] years of prior service toward promotion eligibility.</w:t>
      </w:r>
      <w:r w:rsidR="187AC5B1" w:rsidRPr="21B92740">
        <w:rPr>
          <w:rFonts w:eastAsia="Times New Roman"/>
          <w:color w:val="FF0000"/>
        </w:rPr>
        <w:t>]</w:t>
      </w:r>
    </w:p>
    <w:p w14:paraId="361C582B" w14:textId="644A2858" w:rsidR="4F51FDC2" w:rsidRDefault="4F51FDC2" w:rsidP="4F51FDC2">
      <w:pPr>
        <w:spacing w:after="0" w:line="240" w:lineRule="auto"/>
        <w:rPr>
          <w:rFonts w:eastAsia="Times New Roman"/>
        </w:rPr>
      </w:pPr>
    </w:p>
    <w:p w14:paraId="7C095D01" w14:textId="38215A5C" w:rsidR="4F51FDC2" w:rsidRDefault="4F51FDC2" w:rsidP="4F51FDC2">
      <w:pPr>
        <w:spacing w:after="0" w:line="240" w:lineRule="auto"/>
        <w:rPr>
          <w:rFonts w:eastAsia="Times New Roman"/>
        </w:rPr>
      </w:pPr>
    </w:p>
    <w:p w14:paraId="3F2EB40B" w14:textId="3EF9FC41" w:rsidR="4F51FDC2" w:rsidRDefault="4F51FDC2" w:rsidP="4F51FDC2">
      <w:pPr>
        <w:spacing w:after="0" w:line="240" w:lineRule="auto"/>
        <w:rPr>
          <w:rFonts w:eastAsia="Times New Roman"/>
          <w:b/>
          <w:bCs/>
          <w:color w:val="FF0000"/>
        </w:rPr>
      </w:pPr>
      <w:r w:rsidRPr="4F51FDC2">
        <w:rPr>
          <w:rFonts w:eastAsia="Times New Roman"/>
          <w:b/>
          <w:bCs/>
          <w:color w:val="FF0000"/>
        </w:rPr>
        <w:t>[Or, for Pro Tem / Visiting / Retired (regular, non-funding-contingent)]</w:t>
      </w:r>
    </w:p>
    <w:p w14:paraId="747C59A7" w14:textId="5631FA87" w:rsidR="4F51FDC2" w:rsidRDefault="4F51FDC2" w:rsidP="4F51FDC2">
      <w:pPr>
        <w:spacing w:after="0" w:line="240" w:lineRule="auto"/>
        <w:rPr>
          <w:rFonts w:eastAsia="Times New Roman"/>
          <w:b/>
          <w:bCs/>
        </w:rPr>
      </w:pPr>
    </w:p>
    <w:p w14:paraId="3D676DE5" w14:textId="1E5E7CA2" w:rsidR="00F81995" w:rsidRDefault="00F81995" w:rsidP="4F51FDC2">
      <w:pPr>
        <w:spacing w:after="0" w:line="240" w:lineRule="auto"/>
        <w:rPr>
          <w:rFonts w:eastAsia="Times New Roman"/>
        </w:rPr>
      </w:pPr>
      <w:r w:rsidRPr="21B92740">
        <w:rPr>
          <w:rFonts w:eastAsia="Times New Roman"/>
        </w:rPr>
        <w:t xml:space="preserve">This initial offer is for a </w:t>
      </w:r>
      <w:r w:rsidRPr="21B92740">
        <w:rPr>
          <w:rFonts w:eastAsia="Times New Roman"/>
          <w:color w:val="FF0000"/>
        </w:rPr>
        <w:t xml:space="preserve">[Pro Tem/Visting/Retired] </w:t>
      </w:r>
      <w:r w:rsidRPr="21B92740">
        <w:rPr>
          <w:rFonts w:eastAsia="Times New Roman"/>
        </w:rPr>
        <w:t xml:space="preserve">position </w:t>
      </w:r>
      <w:r w:rsidRPr="21B92740">
        <w:rPr>
          <w:rFonts w:eastAsia="Times New Roman"/>
          <w:color w:val="FF0000"/>
        </w:rPr>
        <w:t>[with x rank and/or title]</w:t>
      </w:r>
      <w:r w:rsidRPr="21B92740">
        <w:rPr>
          <w:rFonts w:eastAsia="Times New Roman"/>
        </w:rPr>
        <w:t xml:space="preserve"> and will be for a period of </w:t>
      </w:r>
      <w:r w:rsidRPr="21B92740">
        <w:rPr>
          <w:rFonts w:eastAsia="Times New Roman"/>
          <w:color w:val="FF0000"/>
        </w:rPr>
        <w:t>&lt;initial appointment period&gt;</w:t>
      </w:r>
      <w:r w:rsidRPr="21B92740">
        <w:rPr>
          <w:rFonts w:eastAsia="Times New Roman"/>
        </w:rPr>
        <w:t xml:space="preserve"> at </w:t>
      </w:r>
      <w:r w:rsidRPr="21B92740">
        <w:rPr>
          <w:rFonts w:eastAsia="Times New Roman"/>
          <w:color w:val="FF0000"/>
        </w:rPr>
        <w:t>&lt;FTE&gt;</w:t>
      </w:r>
      <w:r w:rsidRPr="21B92740">
        <w:rPr>
          <w:rFonts w:eastAsia="Times New Roman"/>
        </w:rPr>
        <w:t xml:space="preserve"> and will begin on </w:t>
      </w:r>
      <w:r w:rsidRPr="21B92740">
        <w:rPr>
          <w:rFonts w:eastAsia="Times New Roman"/>
          <w:color w:val="FF0000"/>
        </w:rPr>
        <w:t>&lt;START DATE&gt;</w:t>
      </w:r>
      <w:r w:rsidR="21DBB867" w:rsidRPr="21B92740">
        <w:rPr>
          <w:rFonts w:eastAsia="Times New Roman"/>
          <w:color w:val="FF0000"/>
        </w:rPr>
        <w:t xml:space="preserve">, through &lt;END DATE&gt; </w:t>
      </w:r>
      <w:r w:rsidRPr="21B92740">
        <w:rPr>
          <w:rFonts w:eastAsia="Times New Roman"/>
          <w:color w:val="FF0000"/>
        </w:rPr>
        <w:t xml:space="preserve"> &lt;add any information about duration here if there are limitations&gt;</w:t>
      </w:r>
      <w:r w:rsidRPr="21B92740">
        <w:rPr>
          <w:rFonts w:eastAsia="Times New Roman"/>
        </w:rPr>
        <w:t xml:space="preserve">. The </w:t>
      </w:r>
      <w:r w:rsidRPr="21B92740">
        <w:rPr>
          <w:rFonts w:eastAsia="Times New Roman"/>
          <w:color w:val="FF0000"/>
        </w:rPr>
        <w:t>[9/12]</w:t>
      </w:r>
      <w:r w:rsidR="00DC21AC" w:rsidRPr="21B92740">
        <w:rPr>
          <w:rFonts w:eastAsia="Times New Roman"/>
        </w:rPr>
        <w:t>-</w:t>
      </w:r>
      <w:r w:rsidRPr="21B92740">
        <w:rPr>
          <w:rFonts w:eastAsia="Times New Roman"/>
        </w:rPr>
        <w:t xml:space="preserve">month salary for this position is at the annual base rate of </w:t>
      </w:r>
      <w:r w:rsidRPr="21B92740">
        <w:rPr>
          <w:rFonts w:eastAsia="Times New Roman"/>
          <w:color w:val="FF0000"/>
        </w:rPr>
        <w:t>&lt;SALARY&gt;</w:t>
      </w:r>
      <w:r w:rsidRPr="21B92740">
        <w:rPr>
          <w:rFonts w:eastAsia="Times New Roman"/>
        </w:rPr>
        <w:t>.</w:t>
      </w:r>
    </w:p>
    <w:p w14:paraId="6AF99792" w14:textId="60328AE9" w:rsidR="4F51FDC2" w:rsidRDefault="4F51FDC2" w:rsidP="4F51FDC2">
      <w:pPr>
        <w:spacing w:after="0" w:line="240" w:lineRule="auto"/>
        <w:rPr>
          <w:rFonts w:eastAsia="Times New Roman"/>
        </w:rPr>
      </w:pPr>
    </w:p>
    <w:p w14:paraId="1D36B90C" w14:textId="2CE2D469" w:rsidR="4F51FDC2" w:rsidRDefault="4F51FDC2" w:rsidP="4F51FDC2">
      <w:pPr>
        <w:spacing w:after="0" w:line="240" w:lineRule="auto"/>
        <w:rPr>
          <w:rFonts w:eastAsia="Times New Roman"/>
        </w:rPr>
      </w:pPr>
    </w:p>
    <w:p w14:paraId="2C0F2A12" w14:textId="53B2CE9C" w:rsidR="4F51FDC2" w:rsidRDefault="4F51FDC2" w:rsidP="4F51FDC2">
      <w:pPr>
        <w:spacing w:after="0" w:line="240" w:lineRule="auto"/>
        <w:rPr>
          <w:rFonts w:eastAsia="Times New Roman"/>
          <w:b/>
          <w:bCs/>
          <w:color w:val="FF0000"/>
        </w:rPr>
      </w:pPr>
      <w:r w:rsidRPr="4F51FDC2">
        <w:rPr>
          <w:rFonts w:eastAsia="Times New Roman"/>
          <w:b/>
          <w:bCs/>
          <w:color w:val="FF0000"/>
        </w:rPr>
        <w:t>[Or, for Pro Tem / Visiting / Postdoc / Postbacc / Retired (funding-contingent)]</w:t>
      </w:r>
    </w:p>
    <w:p w14:paraId="392BF34D" w14:textId="3C7AA526" w:rsidR="4F51FDC2" w:rsidRDefault="4F51FDC2" w:rsidP="4F51FDC2">
      <w:pPr>
        <w:spacing w:after="0" w:line="240" w:lineRule="auto"/>
        <w:rPr>
          <w:rFonts w:eastAsia="Times New Roman"/>
        </w:rPr>
      </w:pPr>
    </w:p>
    <w:p w14:paraId="7CA9BE74" w14:textId="24DFD796" w:rsidR="00344583" w:rsidRDefault="00344583" w:rsidP="4F51FDC2">
      <w:pPr>
        <w:spacing w:after="0" w:line="240" w:lineRule="auto"/>
        <w:rPr>
          <w:rFonts w:eastAsia="Times New Roman"/>
        </w:rPr>
      </w:pPr>
      <w:r w:rsidRPr="1784706C">
        <w:rPr>
          <w:rFonts w:eastAsia="Times New Roman"/>
        </w:rPr>
        <w:t xml:space="preserve">This initial offer </w:t>
      </w:r>
      <w:r w:rsidR="00E872C5" w:rsidRPr="1784706C">
        <w:rPr>
          <w:rFonts w:eastAsia="Times New Roman"/>
        </w:rPr>
        <w:t>is for a</w:t>
      </w:r>
      <w:r w:rsidR="00F81995" w:rsidRPr="1784706C">
        <w:rPr>
          <w:rFonts w:eastAsia="Times New Roman"/>
        </w:rPr>
        <w:t xml:space="preserve"> [</w:t>
      </w:r>
      <w:r w:rsidR="00F81995" w:rsidRPr="1784706C">
        <w:rPr>
          <w:rFonts w:eastAsia="Times New Roman"/>
          <w:color w:val="FF0000"/>
        </w:rPr>
        <w:t>Pro Tem/Visiting/Postdoc/Postbacc]</w:t>
      </w:r>
      <w:r w:rsidR="00E872C5" w:rsidRPr="1784706C">
        <w:rPr>
          <w:rFonts w:eastAsia="Times New Roman"/>
        </w:rPr>
        <w:t xml:space="preserve"> funding</w:t>
      </w:r>
      <w:r w:rsidR="00DC21AC" w:rsidRPr="1784706C">
        <w:rPr>
          <w:rFonts w:eastAsia="Times New Roman"/>
        </w:rPr>
        <w:t>-</w:t>
      </w:r>
      <w:r w:rsidR="00E872C5" w:rsidRPr="1784706C">
        <w:rPr>
          <w:rFonts w:eastAsia="Times New Roman"/>
        </w:rPr>
        <w:t>contingent</w:t>
      </w:r>
      <w:r w:rsidR="00DC21AC" w:rsidRPr="1784706C">
        <w:rPr>
          <w:rFonts w:eastAsia="Times New Roman"/>
        </w:rPr>
        <w:t xml:space="preserve"> </w:t>
      </w:r>
      <w:r w:rsidR="00E872C5" w:rsidRPr="1784706C">
        <w:rPr>
          <w:rFonts w:eastAsia="Times New Roman"/>
        </w:rPr>
        <w:t xml:space="preserve">position </w:t>
      </w:r>
      <w:r w:rsidR="00F81995" w:rsidRPr="1784706C">
        <w:rPr>
          <w:rFonts w:eastAsia="Times New Roman"/>
          <w:color w:val="FF0000"/>
        </w:rPr>
        <w:t>[with x rank and/or title</w:t>
      </w:r>
      <w:r w:rsidR="00F81995" w:rsidRPr="1784706C">
        <w:rPr>
          <w:rFonts w:eastAsia="Times New Roman"/>
        </w:rPr>
        <w:t xml:space="preserve">] </w:t>
      </w:r>
      <w:r w:rsidR="00E872C5" w:rsidRPr="1784706C">
        <w:rPr>
          <w:rFonts w:eastAsia="Times New Roman"/>
        </w:rPr>
        <w:t>and</w:t>
      </w:r>
      <w:r w:rsidR="00310950" w:rsidRPr="1784706C">
        <w:rPr>
          <w:rFonts w:eastAsia="Times New Roman"/>
        </w:rPr>
        <w:t xml:space="preserve"> </w:t>
      </w:r>
      <w:r w:rsidRPr="1784706C">
        <w:rPr>
          <w:rFonts w:eastAsia="Times New Roman"/>
        </w:rPr>
        <w:t xml:space="preserve">will be for a period of </w:t>
      </w:r>
      <w:r w:rsidRPr="1784706C">
        <w:rPr>
          <w:rFonts w:eastAsia="Times New Roman"/>
          <w:color w:val="FF0000"/>
        </w:rPr>
        <w:t>&lt;</w:t>
      </w:r>
      <w:r w:rsidR="00C06237" w:rsidRPr="1784706C">
        <w:rPr>
          <w:rFonts w:eastAsia="Times New Roman"/>
          <w:color w:val="FF0000"/>
        </w:rPr>
        <w:t xml:space="preserve">initial appointment </w:t>
      </w:r>
      <w:r w:rsidRPr="1784706C">
        <w:rPr>
          <w:rFonts w:eastAsia="Times New Roman"/>
          <w:color w:val="FF0000"/>
        </w:rPr>
        <w:t>period&gt;</w:t>
      </w:r>
      <w:r w:rsidRPr="1784706C">
        <w:rPr>
          <w:rFonts w:eastAsia="Times New Roman"/>
        </w:rPr>
        <w:t xml:space="preserve"> at </w:t>
      </w:r>
      <w:r w:rsidRPr="1784706C">
        <w:rPr>
          <w:rFonts w:eastAsia="Times New Roman"/>
          <w:color w:val="FF0000"/>
        </w:rPr>
        <w:t>&lt;FTE&gt;</w:t>
      </w:r>
      <w:r w:rsidRPr="1784706C">
        <w:rPr>
          <w:rFonts w:eastAsia="Times New Roman"/>
        </w:rPr>
        <w:t xml:space="preserve"> and will begin on </w:t>
      </w:r>
      <w:r w:rsidRPr="1784706C">
        <w:rPr>
          <w:rFonts w:eastAsia="Times New Roman"/>
          <w:color w:val="FF0000"/>
        </w:rPr>
        <w:t>&lt;START DATE&gt;</w:t>
      </w:r>
      <w:r w:rsidR="0599C593" w:rsidRPr="1784706C">
        <w:rPr>
          <w:rFonts w:eastAsia="Times New Roman"/>
          <w:color w:val="FF0000"/>
        </w:rPr>
        <w:t xml:space="preserve"> through &lt;END DATE&gt;</w:t>
      </w:r>
      <w:r w:rsidRPr="1784706C">
        <w:rPr>
          <w:rFonts w:eastAsia="Times New Roman"/>
        </w:rPr>
        <w:t xml:space="preserve">. </w:t>
      </w:r>
      <w:r w:rsidRPr="1784706C">
        <w:rPr>
          <w:rFonts w:eastAsia="Times New Roman"/>
          <w:color w:val="FF0000"/>
        </w:rPr>
        <w:t>&lt;add any information about duration here if there are limitations&gt;</w:t>
      </w:r>
      <w:r w:rsidR="00310950" w:rsidRPr="1784706C">
        <w:rPr>
          <w:rFonts w:eastAsia="Times New Roman"/>
        </w:rPr>
        <w:t xml:space="preserve">. </w:t>
      </w:r>
      <w:r w:rsidRPr="1784706C">
        <w:rPr>
          <w:rFonts w:eastAsia="Times New Roman"/>
        </w:rPr>
        <w:t xml:space="preserve">The </w:t>
      </w:r>
      <w:r w:rsidR="00F81995" w:rsidRPr="1784706C">
        <w:rPr>
          <w:rFonts w:eastAsia="Times New Roman"/>
          <w:color w:val="FF0000"/>
        </w:rPr>
        <w:t>[9/</w:t>
      </w:r>
      <w:r w:rsidRPr="1784706C">
        <w:rPr>
          <w:rFonts w:eastAsia="Times New Roman"/>
          <w:color w:val="FF0000"/>
        </w:rPr>
        <w:t>12</w:t>
      </w:r>
      <w:r w:rsidR="00F81995" w:rsidRPr="1784706C">
        <w:rPr>
          <w:rFonts w:eastAsia="Times New Roman"/>
          <w:color w:val="FF0000"/>
        </w:rPr>
        <w:t>]</w:t>
      </w:r>
      <w:r w:rsidRPr="1784706C">
        <w:rPr>
          <w:rFonts w:eastAsia="Times New Roman"/>
        </w:rPr>
        <w:t xml:space="preserve"> month salary for this position is at the annual </w:t>
      </w:r>
      <w:r w:rsidR="00C06237" w:rsidRPr="1784706C">
        <w:rPr>
          <w:rFonts w:eastAsia="Times New Roman"/>
        </w:rPr>
        <w:t xml:space="preserve">base </w:t>
      </w:r>
      <w:r w:rsidRPr="1784706C">
        <w:rPr>
          <w:rFonts w:eastAsia="Times New Roman"/>
        </w:rPr>
        <w:t xml:space="preserve">rate of </w:t>
      </w:r>
      <w:r w:rsidRPr="1784706C">
        <w:rPr>
          <w:rFonts w:eastAsia="Times New Roman"/>
          <w:color w:val="FF0000"/>
        </w:rPr>
        <w:t>&lt;SALARY&gt;</w:t>
      </w:r>
      <w:r w:rsidRPr="1784706C">
        <w:rPr>
          <w:rFonts w:eastAsia="Times New Roman"/>
        </w:rPr>
        <w:t>.</w:t>
      </w:r>
    </w:p>
    <w:p w14:paraId="5B95C46E" w14:textId="1683BE69" w:rsidR="39A28461" w:rsidRDefault="39A28461" w:rsidP="39A28461">
      <w:pPr>
        <w:spacing w:after="0" w:line="240" w:lineRule="auto"/>
        <w:rPr>
          <w:rFonts w:eastAsia="Times New Roman"/>
        </w:rPr>
      </w:pPr>
    </w:p>
    <w:p w14:paraId="10842857" w14:textId="363CF2F8" w:rsidR="39A28461" w:rsidRDefault="39A28461" w:rsidP="39A28461">
      <w:pPr>
        <w:spacing w:after="0" w:line="240" w:lineRule="auto"/>
        <w:rPr>
          <w:rFonts w:eastAsia="Times New Roman"/>
        </w:rPr>
      </w:pPr>
    </w:p>
    <w:p w14:paraId="338667E1" w14:textId="32CA8B4B" w:rsidR="4F51FDC2" w:rsidRDefault="39A28461" w:rsidP="39A28461">
      <w:pPr>
        <w:spacing w:after="0" w:line="240" w:lineRule="auto"/>
        <w:rPr>
          <w:rFonts w:eastAsia="Times New Roman"/>
          <w:b/>
          <w:bCs/>
          <w:color w:val="FF0000"/>
        </w:rPr>
      </w:pPr>
      <w:r w:rsidRPr="39A28461">
        <w:rPr>
          <w:rFonts w:eastAsia="Times New Roman"/>
          <w:b/>
          <w:bCs/>
          <w:color w:val="FF0000"/>
        </w:rPr>
        <w:t>[Job Location Considerations, customize as appropriate.]</w:t>
      </w:r>
    </w:p>
    <w:p w14:paraId="0478CA1C" w14:textId="7A8486AF" w:rsidR="39A28461" w:rsidRDefault="39A28461" w:rsidP="39A28461">
      <w:pPr>
        <w:spacing w:after="0" w:line="240" w:lineRule="auto"/>
        <w:rPr>
          <w:rFonts w:eastAsia="Times New Roman"/>
          <w:b/>
          <w:bCs/>
          <w:color w:val="FF0000"/>
        </w:rPr>
      </w:pPr>
    </w:p>
    <w:p w14:paraId="292DC5AF" w14:textId="633D33C8" w:rsidR="736837B2" w:rsidRDefault="736837B2">
      <w:r w:rsidRPr="436ABDDE">
        <w:rPr>
          <w:rFonts w:ascii="Calibri" w:eastAsia="Calibri" w:hAnsi="Calibri" w:cs="Calibri"/>
          <w:color w:val="000000" w:themeColor="text1"/>
        </w:rPr>
        <w:t xml:space="preserve">The primary </w:t>
      </w:r>
      <w:r w:rsidR="345997DE" w:rsidRPr="436ABDDE">
        <w:rPr>
          <w:rFonts w:ascii="Calibri" w:eastAsia="Calibri" w:hAnsi="Calibri" w:cs="Calibri"/>
          <w:color w:val="000000" w:themeColor="text1"/>
        </w:rPr>
        <w:t xml:space="preserve">job location </w:t>
      </w:r>
      <w:r w:rsidRPr="436ABDDE">
        <w:rPr>
          <w:rFonts w:ascii="Calibri" w:eastAsia="Calibri" w:hAnsi="Calibri" w:cs="Calibri"/>
          <w:color w:val="000000" w:themeColor="text1"/>
        </w:rPr>
        <w:t xml:space="preserve">for this position is </w:t>
      </w:r>
      <w:r w:rsidRPr="436ABDDE">
        <w:rPr>
          <w:rFonts w:ascii="Calibri" w:eastAsia="Calibri" w:hAnsi="Calibri" w:cs="Calibri"/>
          <w:color w:val="FF0000"/>
        </w:rPr>
        <w:t>[Eugene, OR; Portland, OR; Charleston, OR; fully remote; or custom]</w:t>
      </w:r>
      <w:r w:rsidRPr="436ABDDE">
        <w:rPr>
          <w:rFonts w:ascii="Calibri" w:eastAsia="Calibri" w:hAnsi="Calibri" w:cs="Calibri"/>
          <w:color w:val="000000" w:themeColor="text1"/>
        </w:rPr>
        <w:t>.</w:t>
      </w:r>
      <w:r w:rsidRPr="436ABDDE">
        <w:rPr>
          <w:rFonts w:ascii="Calibri" w:eastAsia="Calibri" w:hAnsi="Calibri" w:cs="Calibri"/>
          <w:color w:val="FF0000"/>
        </w:rPr>
        <w:t xml:space="preserve"> [Additionally, include </w:t>
      </w:r>
      <w:r w:rsidRPr="436ABDDE">
        <w:rPr>
          <w:rFonts w:ascii="Calibri" w:eastAsia="Calibri" w:hAnsi="Calibri" w:cs="Calibri"/>
          <w:color w:val="FF0000"/>
          <w:u w:val="single"/>
        </w:rPr>
        <w:t>one</w:t>
      </w:r>
      <w:r w:rsidRPr="436ABDDE">
        <w:rPr>
          <w:rFonts w:ascii="Calibri" w:eastAsia="Calibri" w:hAnsi="Calibri" w:cs="Calibri"/>
          <w:color w:val="FF0000"/>
        </w:rPr>
        <w:t xml:space="preserve"> of the following: </w:t>
      </w:r>
    </w:p>
    <w:p w14:paraId="757A7985" w14:textId="04F37435" w:rsidR="736837B2" w:rsidRDefault="736837B2" w:rsidP="7C0801EF">
      <w:pPr>
        <w:pStyle w:val="ListParagraph"/>
        <w:numPr>
          <w:ilvl w:val="0"/>
          <w:numId w:val="1"/>
        </w:numPr>
        <w:spacing w:line="252" w:lineRule="auto"/>
        <w:rPr>
          <w:rFonts w:eastAsiaTheme="minorEastAsia"/>
          <w:color w:val="000000" w:themeColor="text1"/>
        </w:rPr>
      </w:pPr>
      <w:r w:rsidRPr="7C0801EF">
        <w:rPr>
          <w:rFonts w:ascii="Calibri" w:eastAsia="Calibri" w:hAnsi="Calibri" w:cs="Calibri"/>
          <w:color w:val="000000" w:themeColor="text1"/>
        </w:rPr>
        <w:t>All faculty positions are hired with an expectation of up to 10% travel, which will vary based on the needs of the position (conferences, field work, research, etc.).</w:t>
      </w:r>
    </w:p>
    <w:p w14:paraId="1A4F570E" w14:textId="7D0646B1" w:rsidR="736837B2" w:rsidRDefault="736837B2" w:rsidP="436ABDDE">
      <w:pPr>
        <w:pStyle w:val="ListParagraph"/>
        <w:numPr>
          <w:ilvl w:val="0"/>
          <w:numId w:val="1"/>
        </w:numPr>
        <w:spacing w:line="252" w:lineRule="auto"/>
        <w:rPr>
          <w:rFonts w:ascii="Calibri" w:eastAsia="Calibri" w:hAnsi="Calibri" w:cs="Calibri"/>
          <w:color w:val="000000" w:themeColor="text1"/>
        </w:rPr>
      </w:pPr>
      <w:r w:rsidRPr="436ABDDE">
        <w:rPr>
          <w:rFonts w:ascii="Calibri" w:eastAsia="Calibri" w:hAnsi="Calibri" w:cs="Calibri"/>
          <w:color w:val="000000" w:themeColor="text1"/>
        </w:rPr>
        <w:t xml:space="preserve">Work at </w:t>
      </w:r>
      <w:r w:rsidR="3C59197A" w:rsidRPr="436ABDDE">
        <w:rPr>
          <w:rFonts w:ascii="Calibri" w:eastAsia="Calibri" w:hAnsi="Calibri" w:cs="Calibri"/>
          <w:color w:val="000000" w:themeColor="text1"/>
        </w:rPr>
        <w:t xml:space="preserve">other locations </w:t>
      </w:r>
      <w:r w:rsidR="0B5C6D1C" w:rsidRPr="436ABDDE">
        <w:rPr>
          <w:rFonts w:ascii="Calibri" w:eastAsia="Calibri" w:hAnsi="Calibri" w:cs="Calibri"/>
          <w:color w:val="000000" w:themeColor="text1"/>
        </w:rPr>
        <w:t xml:space="preserve">may be required and/or approved </w:t>
      </w:r>
      <w:r w:rsidR="531E1E4E" w:rsidRPr="436ABDDE">
        <w:rPr>
          <w:rFonts w:ascii="Calibri" w:eastAsia="Calibri" w:hAnsi="Calibri" w:cs="Calibri"/>
          <w:color w:val="000000" w:themeColor="text1"/>
        </w:rPr>
        <w:t>by</w:t>
      </w:r>
      <w:r w:rsidRPr="436ABDDE">
        <w:rPr>
          <w:rFonts w:ascii="Calibri" w:eastAsia="Calibri" w:hAnsi="Calibri" w:cs="Calibri"/>
          <w:color w:val="000000" w:themeColor="text1"/>
        </w:rPr>
        <w:t xml:space="preserve"> your supervisor, department, or unit head as a part of workload assignments and will be defined with reasonable notice. All faculty positions are hired with an expectation of up to 10% travel which will vary based on the needs of the position (conferences, field work, research, etc.).</w:t>
      </w:r>
    </w:p>
    <w:p w14:paraId="7884DA79" w14:textId="4BE5B986" w:rsidR="736837B2" w:rsidRDefault="736837B2" w:rsidP="7C0801EF">
      <w:pPr>
        <w:pStyle w:val="ListParagraph"/>
        <w:numPr>
          <w:ilvl w:val="0"/>
          <w:numId w:val="1"/>
        </w:numPr>
        <w:spacing w:line="252" w:lineRule="auto"/>
        <w:rPr>
          <w:rFonts w:eastAsiaTheme="minorEastAsia"/>
          <w:color w:val="000000" w:themeColor="text1"/>
        </w:rPr>
      </w:pPr>
      <w:r w:rsidRPr="7C0801EF">
        <w:rPr>
          <w:rFonts w:ascii="Calibri" w:eastAsia="Calibri" w:hAnsi="Calibri" w:cs="Calibri"/>
          <w:color w:val="000000" w:themeColor="text1"/>
        </w:rPr>
        <w:t>Work at and travel between [</w:t>
      </w:r>
      <w:r w:rsidRPr="7C0801EF">
        <w:rPr>
          <w:rFonts w:ascii="Calibri" w:eastAsia="Calibri" w:hAnsi="Calibri" w:cs="Calibri"/>
          <w:color w:val="FF0000"/>
        </w:rPr>
        <w:t>home campus and secondary campus or field site(s)</w:t>
      </w:r>
      <w:r w:rsidRPr="7C0801EF">
        <w:rPr>
          <w:rFonts w:ascii="Calibri" w:eastAsia="Calibri" w:hAnsi="Calibri" w:cs="Calibri"/>
          <w:color w:val="000000" w:themeColor="text1"/>
        </w:rPr>
        <w:t>] [</w:t>
      </w:r>
      <w:r w:rsidRPr="7C0801EF">
        <w:rPr>
          <w:rFonts w:ascii="Calibri" w:eastAsia="Calibri" w:hAnsi="Calibri" w:cs="Calibri"/>
          <w:color w:val="FF0000"/>
        </w:rPr>
        <w:t>frequency; e.g. twice weekly, weekly, monthly</w:t>
      </w:r>
      <w:r w:rsidRPr="7C0801EF">
        <w:rPr>
          <w:rFonts w:ascii="Calibri" w:eastAsia="Calibri" w:hAnsi="Calibri" w:cs="Calibri"/>
          <w:color w:val="000000" w:themeColor="text1"/>
        </w:rPr>
        <w:t>] is required by this position. Additionally, all faculty positions are hired with an expectation of up to 10% travel which will vary based on the needs of the position (conferences, field work, research, etc.).</w:t>
      </w:r>
    </w:p>
    <w:p w14:paraId="155BB091" w14:textId="79DA039A" w:rsidR="736837B2" w:rsidRDefault="736837B2" w:rsidP="7C0801EF">
      <w:pPr>
        <w:pStyle w:val="ListParagraph"/>
        <w:numPr>
          <w:ilvl w:val="0"/>
          <w:numId w:val="1"/>
        </w:numPr>
        <w:spacing w:line="252" w:lineRule="auto"/>
        <w:rPr>
          <w:rFonts w:eastAsiaTheme="minorEastAsia"/>
        </w:rPr>
      </w:pPr>
      <w:r w:rsidRPr="7C0801EF">
        <w:rPr>
          <w:rFonts w:ascii="Calibri" w:eastAsia="Calibri" w:hAnsi="Calibri" w:cs="Calibri"/>
        </w:rPr>
        <w:t>This appointment requires travel [</w:t>
      </w:r>
      <w:r w:rsidRPr="7C0801EF">
        <w:rPr>
          <w:rFonts w:ascii="Calibri" w:eastAsia="Calibri" w:hAnsi="Calibri" w:cs="Calibri"/>
          <w:color w:val="FF0000"/>
        </w:rPr>
        <w:t>regionally, nationally, internationally]</w:t>
      </w:r>
      <w:r w:rsidRPr="7C0801EF">
        <w:rPr>
          <w:rFonts w:ascii="Calibri" w:eastAsia="Calibri" w:hAnsi="Calibri" w:cs="Calibri"/>
        </w:rPr>
        <w:t xml:space="preserve"> up to [</w:t>
      </w:r>
      <w:r w:rsidRPr="7C0801EF">
        <w:rPr>
          <w:rFonts w:ascii="Calibri" w:eastAsia="Calibri" w:hAnsi="Calibri" w:cs="Calibri"/>
          <w:color w:val="FF0000"/>
        </w:rPr>
        <w:t>xx – no less than 10%</w:t>
      </w:r>
      <w:r w:rsidRPr="7C0801EF">
        <w:rPr>
          <w:rFonts w:ascii="Calibri" w:eastAsia="Calibri" w:hAnsi="Calibri" w:cs="Calibri"/>
        </w:rPr>
        <w:t xml:space="preserve">] percent of the time to perform the duties of this position. </w:t>
      </w:r>
    </w:p>
    <w:p w14:paraId="38866D05" w14:textId="766A81EC" w:rsidR="736837B2" w:rsidRDefault="736837B2">
      <w:r w:rsidRPr="7C0801EF">
        <w:rPr>
          <w:rFonts w:ascii="Calibri" w:eastAsia="Calibri" w:hAnsi="Calibri" w:cs="Calibri"/>
        </w:rPr>
        <w:t xml:space="preserve"> </w:t>
      </w:r>
    </w:p>
    <w:p w14:paraId="7265044C" w14:textId="40AF729A" w:rsidR="736837B2" w:rsidRDefault="736837B2">
      <w:r w:rsidRPr="7C0801EF">
        <w:rPr>
          <w:rFonts w:ascii="Calibri" w:eastAsia="Calibri" w:hAnsi="Calibri" w:cs="Calibri"/>
        </w:rPr>
        <w:t>[</w:t>
      </w:r>
      <w:r w:rsidRPr="7C0801EF">
        <w:rPr>
          <w:rFonts w:ascii="Calibri" w:eastAsia="Calibri" w:hAnsi="Calibri" w:cs="Calibri"/>
          <w:color w:val="FF0000"/>
        </w:rPr>
        <w:t xml:space="preserve"> (Rare) If relocation during employment is known to be required at the time of hire, please include details here.</w:t>
      </w:r>
      <w:r w:rsidRPr="7C0801EF">
        <w:rPr>
          <w:rFonts w:ascii="Calibri" w:eastAsia="Calibri" w:hAnsi="Calibri" w:cs="Calibri"/>
        </w:rPr>
        <w:t xml:space="preserve">]. </w:t>
      </w:r>
    </w:p>
    <w:p w14:paraId="1BD3A256" w14:textId="6B1F85FB" w:rsidR="7C0801EF" w:rsidRDefault="7C0801EF" w:rsidP="7C0801EF">
      <w:pPr>
        <w:rPr>
          <w:rFonts w:ascii="Calibri" w:eastAsia="Calibri" w:hAnsi="Calibri" w:cs="Calibri"/>
        </w:rPr>
      </w:pPr>
    </w:p>
    <w:p w14:paraId="493E731D" w14:textId="6A360793" w:rsidR="004438ED" w:rsidRPr="00F20E30" w:rsidRDefault="004438ED" w:rsidP="2BA6A1B7">
      <w:pPr>
        <w:widowControl w:val="0"/>
        <w:autoSpaceDE w:val="0"/>
        <w:autoSpaceDN w:val="0"/>
        <w:adjustRightInd w:val="0"/>
      </w:pPr>
      <w:r w:rsidRPr="2BA6A1B7">
        <w:t>The University of Oregon provides a generous benefit</w:t>
      </w:r>
      <w:r w:rsidR="00F439DD" w:rsidRPr="2BA6A1B7">
        <w:t>s</w:t>
      </w:r>
      <w:r w:rsidRPr="2BA6A1B7">
        <w:t xml:space="preserve"> program</w:t>
      </w:r>
      <w:r w:rsidR="005C2C9E" w:rsidRPr="2BA6A1B7">
        <w:t xml:space="preserve"> for eligible employees</w:t>
      </w:r>
      <w:r w:rsidRPr="2BA6A1B7">
        <w:t xml:space="preserve">, including health, dental, vision, and retirement plans, which </w:t>
      </w:r>
      <w:r w:rsidR="00DC21AC" w:rsidRPr="2BA6A1B7">
        <w:t xml:space="preserve">is </w:t>
      </w:r>
      <w:r w:rsidRPr="2BA6A1B7">
        <w:t xml:space="preserve">described on the Human Resources website: </w:t>
      </w:r>
      <w:hyperlink r:id="rId11">
        <w:r w:rsidRPr="2BA6A1B7">
          <w:rPr>
            <w:rStyle w:val="Hyperlink"/>
          </w:rPr>
          <w:t>http://benefits.uoregon.edu/</w:t>
        </w:r>
      </w:hyperlink>
      <w:r w:rsidRPr="2BA6A1B7">
        <w:t xml:space="preserve">. If you have any specific questions, we can put you in touch with our benefits office. </w:t>
      </w:r>
      <w:r w:rsidRPr="2BA6A1B7">
        <w:rPr>
          <w:rFonts w:eastAsia="Times New Roman"/>
        </w:rPr>
        <w:t xml:space="preserve">The University also offers tuition remission benefits for </w:t>
      </w:r>
      <w:r w:rsidR="005C2C9E" w:rsidRPr="2BA6A1B7">
        <w:rPr>
          <w:rFonts w:eastAsia="Times New Roman"/>
        </w:rPr>
        <w:t xml:space="preserve">eligible </w:t>
      </w:r>
      <w:r w:rsidRPr="2BA6A1B7">
        <w:rPr>
          <w:rFonts w:eastAsia="Times New Roman"/>
        </w:rPr>
        <w:t xml:space="preserve">staff and their families outlined here </w:t>
      </w:r>
      <w:hyperlink r:id="rId12">
        <w:r w:rsidR="00F20E30" w:rsidRPr="2BA6A1B7">
          <w:rPr>
            <w:rStyle w:val="Hyperlink"/>
            <w:rFonts w:eastAsia="Times New Roman"/>
          </w:rPr>
          <w:t>https</w:t>
        </w:r>
        <w:r w:rsidR="57972711" w:rsidRPr="2BA6A1B7">
          <w:rPr>
            <w:rStyle w:val="Hyperlink"/>
            <w:rFonts w:eastAsia="Times New Roman"/>
          </w:rPr>
          <w:t xml:space="preserve"> https://hr.uoregon.edu/you-uo</w:t>
        </w:r>
      </w:hyperlink>
      <w:r w:rsidR="00F20E30" w:rsidRPr="2BA6A1B7">
        <w:rPr>
          <w:rStyle w:val="Hyperlink"/>
          <w:rFonts w:eastAsia="Times New Roman"/>
          <w:color w:val="auto"/>
          <w:u w:val="none"/>
        </w:rPr>
        <w:t>.</w:t>
      </w:r>
    </w:p>
    <w:p w14:paraId="68F1E25E" w14:textId="77777777" w:rsidR="00344583" w:rsidRPr="00F20E30" w:rsidRDefault="00344583" w:rsidP="00344583">
      <w:pPr>
        <w:spacing w:after="0" w:line="240" w:lineRule="auto"/>
        <w:rPr>
          <w:rFonts w:eastAsia="Times New Roman" w:cstheme="minorHAnsi"/>
          <w:color w:val="FF0000"/>
        </w:rPr>
      </w:pPr>
      <w:r w:rsidRPr="00F20E30">
        <w:rPr>
          <w:rFonts w:eastAsia="Times New Roman" w:cstheme="minorHAnsi"/>
          <w:color w:val="FF0000"/>
        </w:rPr>
        <w:t>&lt;If there are other components being offered like moving expenses put those here&gt;</w:t>
      </w:r>
    </w:p>
    <w:p w14:paraId="58BEBC9A" w14:textId="77777777" w:rsidR="00AE1D6F" w:rsidRPr="002047AF" w:rsidRDefault="00AE1D6F" w:rsidP="00344583">
      <w:pPr>
        <w:spacing w:after="0" w:line="240" w:lineRule="auto"/>
        <w:rPr>
          <w:rFonts w:eastAsia="Times New Roman" w:cstheme="minorHAnsi"/>
        </w:rPr>
      </w:pPr>
    </w:p>
    <w:p w14:paraId="0C9E708D" w14:textId="6D9EFA6D" w:rsidR="00344583" w:rsidRDefault="00804158" w:rsidP="00344583">
      <w:pPr>
        <w:spacing w:after="0" w:line="240" w:lineRule="auto"/>
        <w:rPr>
          <w:rFonts w:eastAsia="Times New Roman"/>
        </w:rPr>
      </w:pPr>
      <w:r w:rsidRPr="00804158">
        <w:rPr>
          <w:rFonts w:eastAsia="Times New Roman"/>
        </w:rPr>
        <w:t xml:space="preserve">This offer supersedes and replaces all prior offers and/or oral promises. This appointment and the terms and conditions of this letter are subject to and incorporate by reference all UO policies and the United Academics collective bargaining agreement (CBA), as applicable, including future changes or amendments to the policies or CBA that may be made by the University or through the collective bargaining process. Article 1 of the CBA provides guidance regarding those positions that are in or out of the unit. Important CBA provisions are listed below. This position is also subject to applicable unit or department level policies and procedures, including future changes or amendments. You may contact Human Resources at </w:t>
      </w:r>
      <w:hyperlink r:id="rId13" w:history="1">
        <w:r w:rsidRPr="00153835">
          <w:rPr>
            <w:rStyle w:val="Hyperlink"/>
            <w:rFonts w:eastAsia="Times New Roman"/>
          </w:rPr>
          <w:t>hrinfo@uoregon.edu</w:t>
        </w:r>
      </w:hyperlink>
      <w:r>
        <w:rPr>
          <w:rFonts w:eastAsia="Times New Roman"/>
        </w:rPr>
        <w:t xml:space="preserve"> </w:t>
      </w:r>
      <w:r w:rsidRPr="00804158">
        <w:rPr>
          <w:rFonts w:eastAsia="Times New Roman"/>
        </w:rPr>
        <w:t xml:space="preserve">with any questions. In the event of a conflict between applicable policy and/or CBA provisions and offer letters provided to you by UO, the policy and/or CBA provisions take precedence.  </w:t>
      </w:r>
    </w:p>
    <w:p w14:paraId="283455DC" w14:textId="77777777" w:rsidR="00804158" w:rsidRPr="002047AF" w:rsidRDefault="00804158" w:rsidP="00344583">
      <w:pPr>
        <w:spacing w:after="0" w:line="240" w:lineRule="auto"/>
        <w:rPr>
          <w:rFonts w:eastAsia="Times New Roman" w:cstheme="minorHAnsi"/>
        </w:rPr>
      </w:pPr>
    </w:p>
    <w:p w14:paraId="355077F6" w14:textId="6E9BC351" w:rsidR="00344583" w:rsidRPr="002047AF" w:rsidRDefault="00310950" w:rsidP="00344583">
      <w:pPr>
        <w:spacing w:after="0" w:line="240" w:lineRule="auto"/>
        <w:rPr>
          <w:rFonts w:eastAsia="Times New Roman" w:cstheme="minorHAnsi"/>
        </w:rPr>
      </w:pPr>
      <w:r w:rsidRPr="002047AF">
        <w:rPr>
          <w:rFonts w:eastAsia="Times New Roman" w:cstheme="minorHAnsi"/>
          <w:u w:val="single"/>
        </w:rPr>
        <w:t>Important Contingencies</w:t>
      </w:r>
      <w:r w:rsidRPr="002047AF">
        <w:rPr>
          <w:rFonts w:eastAsia="Times New Roman" w:cstheme="minorHAnsi"/>
        </w:rPr>
        <w:t xml:space="preserve">: </w:t>
      </w:r>
      <w:r w:rsidR="00B1123B" w:rsidRPr="002047AF">
        <w:rPr>
          <w:rFonts w:eastAsia="Times New Roman" w:cstheme="minorHAnsi"/>
        </w:rPr>
        <w:t xml:space="preserve">All employees working in the United States must provide evidence of their eligibility to work in the USA. Therefore, all offers of employment are contingent upon the employee’s ability to demonstrate eligibility to work in the United States. All offers of employment are also </w:t>
      </w:r>
      <w:r w:rsidR="00B1123B" w:rsidRPr="002047AF">
        <w:rPr>
          <w:rFonts w:eastAsia="Times New Roman" w:cstheme="minorHAnsi"/>
        </w:rPr>
        <w:lastRenderedPageBreak/>
        <w:t>contingent upon successful completion of job-related background check and degree verification.</w:t>
      </w:r>
      <w:r w:rsidR="00F81995">
        <w:rPr>
          <w:rFonts w:eastAsia="Times New Roman" w:cstheme="minorHAnsi"/>
        </w:rPr>
        <w:t xml:space="preserve"> </w:t>
      </w:r>
      <w:r w:rsidR="00344583" w:rsidRPr="002047AF">
        <w:rPr>
          <w:rFonts w:eastAsia="Times New Roman" w:cstheme="minorHAnsi"/>
        </w:rPr>
        <w:t xml:space="preserve">Your official </w:t>
      </w:r>
      <w:r w:rsidR="00807905" w:rsidRPr="002047AF">
        <w:rPr>
          <w:rFonts w:eastAsia="Times New Roman" w:cstheme="minorHAnsi"/>
        </w:rPr>
        <w:t xml:space="preserve">notice of appointment </w:t>
      </w:r>
      <w:r w:rsidR="00344583" w:rsidRPr="002047AF">
        <w:rPr>
          <w:rFonts w:eastAsia="Times New Roman" w:cstheme="minorHAnsi"/>
        </w:rPr>
        <w:t>will be issued automatically via the university’s online application system.</w:t>
      </w:r>
    </w:p>
    <w:p w14:paraId="45F9FAA9" w14:textId="77777777" w:rsidR="00310950" w:rsidRPr="002047AF" w:rsidRDefault="00310950" w:rsidP="00344583">
      <w:pPr>
        <w:spacing w:after="0" w:line="240" w:lineRule="auto"/>
        <w:rPr>
          <w:rFonts w:eastAsia="Times New Roman" w:cstheme="minorHAnsi"/>
        </w:rPr>
      </w:pPr>
    </w:p>
    <w:p w14:paraId="69CF9300" w14:textId="5B2D995F" w:rsidR="00344583" w:rsidRPr="002047AF" w:rsidRDefault="00344583" w:rsidP="00344583">
      <w:pPr>
        <w:spacing w:after="0" w:line="240" w:lineRule="auto"/>
        <w:rPr>
          <w:rFonts w:eastAsia="Times New Roman" w:cstheme="minorHAnsi"/>
        </w:rPr>
      </w:pPr>
      <w:r w:rsidRPr="002047AF">
        <w:rPr>
          <w:rFonts w:eastAsia="Times New Roman" w:cstheme="minorHAnsi"/>
        </w:rPr>
        <w:t xml:space="preserve">We look forward to working with you at </w:t>
      </w:r>
      <w:r w:rsidRPr="002047AF">
        <w:rPr>
          <w:rFonts w:eastAsia="Times New Roman" w:cstheme="minorHAnsi"/>
          <w:color w:val="FF0000"/>
        </w:rPr>
        <w:t>&lt;</w:t>
      </w:r>
      <w:r w:rsidR="00F20E30">
        <w:rPr>
          <w:rFonts w:eastAsia="Times New Roman" w:cstheme="minorHAnsi"/>
          <w:color w:val="FF0000"/>
        </w:rPr>
        <w:t xml:space="preserve">unit, </w:t>
      </w:r>
      <w:r w:rsidRPr="002047AF">
        <w:rPr>
          <w:rFonts w:eastAsia="Times New Roman" w:cstheme="minorHAnsi"/>
          <w:color w:val="FF0000"/>
        </w:rPr>
        <w:t>C&amp;I&gt;</w:t>
      </w:r>
      <w:r w:rsidRPr="00F20E30">
        <w:rPr>
          <w:rFonts w:eastAsia="Times New Roman" w:cstheme="minorHAnsi"/>
        </w:rPr>
        <w:t xml:space="preserve">. </w:t>
      </w:r>
      <w:r w:rsidRPr="002047AF">
        <w:rPr>
          <w:rFonts w:eastAsia="Times New Roman" w:cstheme="minorHAnsi"/>
        </w:rPr>
        <w:t xml:space="preserve">If you agree to the terms of this </w:t>
      </w:r>
      <w:r w:rsidR="00D034F4">
        <w:rPr>
          <w:rFonts w:eastAsia="Times New Roman" w:cstheme="minorHAnsi"/>
        </w:rPr>
        <w:t xml:space="preserve">contingent </w:t>
      </w:r>
      <w:r w:rsidRPr="002047AF">
        <w:rPr>
          <w:rFonts w:eastAsia="Times New Roman" w:cstheme="minorHAnsi"/>
        </w:rPr>
        <w:t>offer, please sign below and return this letter.</w:t>
      </w:r>
    </w:p>
    <w:p w14:paraId="5B4768B3" w14:textId="77777777" w:rsidR="00344583" w:rsidRPr="002047AF" w:rsidRDefault="00344583" w:rsidP="00344583">
      <w:pPr>
        <w:spacing w:after="0" w:line="240" w:lineRule="auto"/>
        <w:rPr>
          <w:rFonts w:eastAsia="Times New Roman" w:cstheme="minorHAnsi"/>
        </w:rPr>
      </w:pPr>
    </w:p>
    <w:p w14:paraId="5D8884F9" w14:textId="77777777" w:rsidR="00344583" w:rsidRPr="002047AF" w:rsidRDefault="00344583" w:rsidP="00344583">
      <w:pPr>
        <w:spacing w:after="0" w:line="240" w:lineRule="auto"/>
        <w:rPr>
          <w:rFonts w:eastAsia="Times New Roman" w:cstheme="minorHAnsi"/>
        </w:rPr>
      </w:pPr>
      <w:r w:rsidRPr="002047AF">
        <w:rPr>
          <w:rFonts w:eastAsia="Times New Roman" w:cstheme="minorHAnsi"/>
        </w:rPr>
        <w:t>Sincerely,</w:t>
      </w:r>
    </w:p>
    <w:p w14:paraId="59623E84" w14:textId="77777777" w:rsidR="00344583" w:rsidRPr="002047AF" w:rsidRDefault="00344583" w:rsidP="00344583">
      <w:pPr>
        <w:spacing w:after="0" w:line="240" w:lineRule="auto"/>
        <w:rPr>
          <w:rFonts w:eastAsia="Times New Roman" w:cstheme="minorHAnsi"/>
        </w:rPr>
      </w:pPr>
    </w:p>
    <w:p w14:paraId="290523AC" w14:textId="77777777" w:rsidR="00344583" w:rsidRPr="002047AF" w:rsidRDefault="00344583" w:rsidP="00344583">
      <w:pPr>
        <w:spacing w:after="0" w:line="240" w:lineRule="auto"/>
        <w:rPr>
          <w:rFonts w:eastAsia="Times New Roman" w:cstheme="minorHAnsi"/>
        </w:rPr>
      </w:pPr>
    </w:p>
    <w:p w14:paraId="45364F88" w14:textId="77777777" w:rsidR="00344583" w:rsidRPr="002047AF" w:rsidRDefault="00344583" w:rsidP="00344583">
      <w:pPr>
        <w:spacing w:after="0" w:line="240" w:lineRule="auto"/>
        <w:rPr>
          <w:rFonts w:eastAsia="Calibri" w:cstheme="minorHAnsi"/>
        </w:rPr>
      </w:pPr>
    </w:p>
    <w:p w14:paraId="4F95EA46" w14:textId="77777777" w:rsidR="00344583" w:rsidRPr="002047AF" w:rsidRDefault="00344583" w:rsidP="00344583">
      <w:pPr>
        <w:spacing w:after="0" w:line="240" w:lineRule="auto"/>
        <w:rPr>
          <w:rFonts w:eastAsia="Calibri" w:cstheme="minorHAnsi"/>
        </w:rPr>
      </w:pPr>
      <w:r w:rsidRPr="002047AF">
        <w:rPr>
          <w:rFonts w:eastAsia="Calibri" w:cstheme="minorHAnsi"/>
        </w:rPr>
        <w:t>Name</w:t>
      </w:r>
    </w:p>
    <w:p w14:paraId="45495F6A" w14:textId="77777777" w:rsidR="00344583" w:rsidRPr="002047AF" w:rsidRDefault="00344583" w:rsidP="00344583">
      <w:pPr>
        <w:spacing w:after="0" w:line="240" w:lineRule="auto"/>
        <w:rPr>
          <w:rFonts w:eastAsia="Calibri" w:cstheme="minorHAnsi"/>
        </w:rPr>
      </w:pPr>
      <w:r w:rsidRPr="002047AF">
        <w:rPr>
          <w:rFonts w:eastAsia="Calibri" w:cstheme="minorHAnsi"/>
        </w:rPr>
        <w:t>title</w:t>
      </w:r>
    </w:p>
    <w:p w14:paraId="5CAA9293" w14:textId="77777777" w:rsidR="00344583" w:rsidRPr="002047AF" w:rsidRDefault="00344583" w:rsidP="4F51FDC2">
      <w:pPr>
        <w:pStyle w:val="NoSpacing"/>
        <w:rPr>
          <w:color w:val="FF0000"/>
        </w:rPr>
      </w:pPr>
      <w:r w:rsidRPr="4F51FDC2">
        <w:t>cc:</w:t>
      </w:r>
      <w:r>
        <w:tab/>
      </w:r>
      <w:r w:rsidRPr="4F51FDC2">
        <w:rPr>
          <w:color w:val="FF0000"/>
        </w:rPr>
        <w:t>&lt;Supervisor&gt;</w:t>
      </w:r>
    </w:p>
    <w:p w14:paraId="16C5EF4A" w14:textId="77777777" w:rsidR="00344583" w:rsidRPr="002047AF" w:rsidRDefault="00344583" w:rsidP="4F51FDC2">
      <w:pPr>
        <w:pStyle w:val="NoSpacing"/>
        <w:rPr>
          <w:color w:val="FF0000"/>
        </w:rPr>
      </w:pPr>
      <w:r w:rsidRPr="002047AF">
        <w:rPr>
          <w:rFonts w:cstheme="minorHAnsi"/>
        </w:rPr>
        <w:tab/>
      </w:r>
      <w:r w:rsidRPr="4F51FDC2">
        <w:rPr>
          <w:color w:val="FF0000"/>
        </w:rPr>
        <w:t>&lt;unit director or dean&gt;</w:t>
      </w:r>
    </w:p>
    <w:p w14:paraId="30E83B63" w14:textId="2B24C848" w:rsidR="00344583" w:rsidRPr="00D31245" w:rsidRDefault="00344583" w:rsidP="4F51FDC2">
      <w:pPr>
        <w:rPr>
          <w:color w:val="FF0000"/>
        </w:rPr>
      </w:pPr>
      <w:r w:rsidRPr="00D31245">
        <w:rPr>
          <w:rFonts w:cstheme="minorHAnsi"/>
        </w:rPr>
        <w:tab/>
      </w:r>
      <w:r w:rsidRPr="4F51FDC2">
        <w:rPr>
          <w:color w:val="FF0000"/>
        </w:rPr>
        <w:t>&lt;upload to my Track&gt;</w:t>
      </w:r>
      <w:r>
        <w:br/>
      </w:r>
      <w:r>
        <w:tab/>
      </w:r>
      <w:r w:rsidR="03AB4E3A" w:rsidRPr="7BF9B35E">
        <w:rPr>
          <w:color w:val="FF0000"/>
        </w:rPr>
        <w:t>&lt;Office of the Provost&gt;</w:t>
      </w:r>
    </w:p>
    <w:p w14:paraId="52035CA6" w14:textId="5CCC0977" w:rsidR="00344583" w:rsidRDefault="00344583">
      <w:pPr>
        <w:rPr>
          <w:rFonts w:cstheme="minorHAnsi"/>
        </w:rPr>
      </w:pPr>
    </w:p>
    <w:p w14:paraId="1A94054E" w14:textId="6A11DFB2" w:rsidR="00D034F4" w:rsidRDefault="00D034F4">
      <w:pPr>
        <w:rPr>
          <w:rFonts w:cstheme="minorHAnsi"/>
        </w:rPr>
      </w:pPr>
      <w:r>
        <w:rPr>
          <w:rFonts w:cstheme="minorHAnsi"/>
        </w:rPr>
        <w:t>By signing below, I am agreeing to the terms set forth above in this contingent offer letter</w:t>
      </w:r>
    </w:p>
    <w:p w14:paraId="75E19BDB" w14:textId="6B251E96" w:rsidR="00D034F4" w:rsidRDefault="00D034F4">
      <w:pPr>
        <w:rPr>
          <w:rFonts w:cstheme="minorHAnsi"/>
        </w:rPr>
      </w:pPr>
    </w:p>
    <w:p w14:paraId="035C45F7" w14:textId="77777777" w:rsidR="00D034F4" w:rsidRDefault="00D034F4">
      <w:r>
        <w:rPr>
          <w:rFonts w:cstheme="minorHAnsi"/>
        </w:rPr>
        <w:t>___________________________________________________</w:t>
      </w:r>
    </w:p>
    <w:p w14:paraId="169F0CE1" w14:textId="4ABF9B1C" w:rsidR="00D034F4" w:rsidRDefault="00D034F4">
      <w:pPr>
        <w:rPr>
          <w:rFonts w:cstheme="minorHAnsi"/>
        </w:rPr>
      </w:pPr>
      <w:r>
        <w:rPr>
          <w:rFonts w:cstheme="minorHAnsi"/>
        </w:rPr>
        <w:t xml:space="preserve">Applicant’s </w:t>
      </w:r>
      <w:r w:rsidR="000B2EF3">
        <w:rPr>
          <w:rFonts w:cstheme="minorHAnsi"/>
        </w:rPr>
        <w:t>N</w:t>
      </w:r>
      <w:r>
        <w:rPr>
          <w:rFonts w:cstheme="minorHAnsi"/>
        </w:rPr>
        <w:t>ame and Date</w:t>
      </w:r>
    </w:p>
    <w:p w14:paraId="41B67EF5" w14:textId="77777777" w:rsidR="00E7163E" w:rsidRPr="002047AF" w:rsidRDefault="00E7163E">
      <w:pPr>
        <w:rPr>
          <w:rFonts w:cstheme="minorHAnsi"/>
          <w:b/>
        </w:rPr>
      </w:pPr>
    </w:p>
    <w:p w14:paraId="1131569F" w14:textId="218C078F" w:rsidR="00E7163E" w:rsidRPr="002047AF" w:rsidRDefault="00E7163E">
      <w:pPr>
        <w:rPr>
          <w:rFonts w:cstheme="minorHAnsi"/>
          <w:b/>
        </w:rPr>
      </w:pPr>
      <w:r w:rsidRPr="002047AF">
        <w:rPr>
          <w:rFonts w:cstheme="minorHAnsi"/>
          <w:b/>
        </w:rPr>
        <w:t>UO policies, CBA and Unit Level Policies links:</w:t>
      </w:r>
    </w:p>
    <w:p w14:paraId="0D043147" w14:textId="7A18A521" w:rsidR="00E7163E" w:rsidRPr="002047AF" w:rsidRDefault="00E7163E" w:rsidP="2BA6A1B7">
      <w:r w:rsidRPr="2BA6A1B7">
        <w:t xml:space="preserve">UA CBA is available at: </w:t>
      </w:r>
      <w:hyperlink r:id="rId14">
        <w:r w:rsidR="63177B94" w:rsidRPr="2BA6A1B7">
          <w:rPr>
            <w:rStyle w:val="Hyperlink"/>
          </w:rPr>
          <w:t>https://hr.uoregon.edu/united-academics</w:t>
        </w:r>
      </w:hyperlink>
      <w:r w:rsidR="63177B94" w:rsidRPr="2BA6A1B7">
        <w:t xml:space="preserve"> </w:t>
      </w:r>
    </w:p>
    <w:p w14:paraId="1055A129" w14:textId="461FA248" w:rsidR="00E7163E" w:rsidRPr="002047AF" w:rsidRDefault="00E7163E" w:rsidP="4F51FDC2">
      <w:pPr>
        <w:pStyle w:val="ListParagraph"/>
        <w:numPr>
          <w:ilvl w:val="0"/>
          <w:numId w:val="2"/>
        </w:numPr>
        <w:rPr>
          <w:rFonts w:eastAsiaTheme="minorEastAsia"/>
        </w:rPr>
      </w:pPr>
      <w:r w:rsidRPr="4F51FDC2">
        <w:t xml:space="preserve">Article 16: Notice of Appointment </w:t>
      </w:r>
      <w:r w:rsidR="00B87E5C" w:rsidRPr="4F51FDC2">
        <w:t>(including</w:t>
      </w:r>
      <w:r w:rsidR="00D31245" w:rsidRPr="4F51FDC2">
        <w:t xml:space="preserve"> </w:t>
      </w:r>
      <w:r w:rsidR="004A2196" w:rsidRPr="4F51FDC2">
        <w:t>layoff</w:t>
      </w:r>
      <w:r w:rsidR="00D31245" w:rsidRPr="4F51FDC2">
        <w:t xml:space="preserve"> and mid</w:t>
      </w:r>
      <w:r w:rsidR="004A2196" w:rsidRPr="4F51FDC2">
        <w:t>-</w:t>
      </w:r>
      <w:r w:rsidR="00D31245" w:rsidRPr="4F51FDC2">
        <w:t>contract termination rights</w:t>
      </w:r>
      <w:r w:rsidR="00B87E5C" w:rsidRPr="4F51FDC2">
        <w:t>)</w:t>
      </w:r>
    </w:p>
    <w:p w14:paraId="7C3CDE2B" w14:textId="0B009CA0" w:rsidR="00E7163E" w:rsidRPr="002047AF" w:rsidRDefault="00E7163E" w:rsidP="4F51FDC2">
      <w:pPr>
        <w:pStyle w:val="ListParagraph"/>
        <w:numPr>
          <w:ilvl w:val="0"/>
          <w:numId w:val="2"/>
        </w:numPr>
        <w:rPr>
          <w:rFonts w:eastAsiaTheme="minorEastAsia"/>
        </w:rPr>
      </w:pPr>
      <w:r w:rsidRPr="4F51FDC2">
        <w:t>Article 22: Grievances</w:t>
      </w:r>
    </w:p>
    <w:p w14:paraId="12D8B89E" w14:textId="55E3E85C" w:rsidR="00E7163E" w:rsidRPr="002047AF" w:rsidRDefault="00E7163E" w:rsidP="4F51FDC2">
      <w:pPr>
        <w:pStyle w:val="ListParagraph"/>
        <w:numPr>
          <w:ilvl w:val="0"/>
          <w:numId w:val="2"/>
        </w:numPr>
      </w:pPr>
      <w:r w:rsidRPr="4F51FDC2">
        <w:t>Article 24: Discipline</w:t>
      </w:r>
      <w:r w:rsidR="009C65F1" w:rsidRPr="4F51FDC2">
        <w:t xml:space="preserve"> (including when contracts can be terminated mid-term for cause)</w:t>
      </w:r>
    </w:p>
    <w:p w14:paraId="5512F7EC" w14:textId="79D736D5" w:rsidR="00E7163E" w:rsidRPr="002047AF" w:rsidRDefault="00E7163E">
      <w:pPr>
        <w:rPr>
          <w:rFonts w:cstheme="minorHAnsi"/>
        </w:rPr>
      </w:pPr>
      <w:r w:rsidRPr="002047AF">
        <w:rPr>
          <w:rFonts w:cstheme="minorHAnsi"/>
        </w:rPr>
        <w:t xml:space="preserve">UO Policies are available at: </w:t>
      </w:r>
      <w:hyperlink r:id="rId15" w:history="1">
        <w:r w:rsidR="004A2196" w:rsidRPr="00BD34BA">
          <w:rPr>
            <w:rStyle w:val="Hyperlink"/>
            <w:rFonts w:cstheme="minorHAnsi"/>
          </w:rPr>
          <w:t>https://policies.uoregon.edu/</w:t>
        </w:r>
      </w:hyperlink>
    </w:p>
    <w:p w14:paraId="42FB29B2" w14:textId="63E3D0C1" w:rsidR="00E7163E" w:rsidRPr="002047AF" w:rsidRDefault="00E7163E">
      <w:pPr>
        <w:rPr>
          <w:rFonts w:cstheme="minorHAnsi"/>
        </w:rPr>
      </w:pPr>
      <w:r w:rsidRPr="002047AF">
        <w:rPr>
          <w:rFonts w:cstheme="minorHAnsi"/>
        </w:rPr>
        <w:t xml:space="preserve">Unit level policies are available at: </w:t>
      </w:r>
      <w:hyperlink r:id="rId16" w:history="1">
        <w:r w:rsidRPr="002047AF">
          <w:rPr>
            <w:rStyle w:val="Hyperlink"/>
            <w:rFonts w:cstheme="minorHAnsi"/>
          </w:rPr>
          <w:t>https://academicaffairs.uoregon.edu/content/departmental-policies</w:t>
        </w:r>
      </w:hyperlink>
    </w:p>
    <w:p w14:paraId="2650DE53" w14:textId="77777777" w:rsidR="00E7163E" w:rsidRPr="002047AF" w:rsidRDefault="00E7163E">
      <w:pPr>
        <w:rPr>
          <w:rFonts w:cstheme="minorHAnsi"/>
        </w:rPr>
      </w:pPr>
    </w:p>
    <w:sectPr w:rsidR="00E7163E" w:rsidRPr="002047AF">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550DB" w14:textId="77777777" w:rsidR="00BA578A" w:rsidRDefault="00BA578A">
      <w:pPr>
        <w:spacing w:after="0" w:line="240" w:lineRule="auto"/>
      </w:pPr>
      <w:r>
        <w:separator/>
      </w:r>
    </w:p>
  </w:endnote>
  <w:endnote w:type="continuationSeparator" w:id="0">
    <w:p w14:paraId="2EB4BCFF" w14:textId="77777777" w:rsidR="00BA578A" w:rsidRDefault="00BA5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F51FDC2" w14:paraId="666B57AF" w14:textId="77777777" w:rsidTr="4F51FDC2">
      <w:tc>
        <w:tcPr>
          <w:tcW w:w="3120" w:type="dxa"/>
        </w:tcPr>
        <w:p w14:paraId="2BEC98CA" w14:textId="0A5EE090" w:rsidR="4F51FDC2" w:rsidRDefault="4F51FDC2" w:rsidP="4F51FDC2">
          <w:pPr>
            <w:pStyle w:val="Header"/>
            <w:ind w:left="-115"/>
          </w:pPr>
        </w:p>
      </w:tc>
      <w:tc>
        <w:tcPr>
          <w:tcW w:w="3120" w:type="dxa"/>
        </w:tcPr>
        <w:p w14:paraId="162D2B50" w14:textId="66E1EE96" w:rsidR="4F51FDC2" w:rsidRDefault="4F51FDC2" w:rsidP="4F51FDC2">
          <w:pPr>
            <w:pStyle w:val="Header"/>
            <w:jc w:val="center"/>
          </w:pPr>
        </w:p>
      </w:tc>
      <w:tc>
        <w:tcPr>
          <w:tcW w:w="3120" w:type="dxa"/>
        </w:tcPr>
        <w:p w14:paraId="45797B58" w14:textId="288948CB" w:rsidR="4F51FDC2" w:rsidRDefault="4F51FDC2" w:rsidP="4F51FDC2">
          <w:pPr>
            <w:pStyle w:val="Header"/>
            <w:ind w:right="-115"/>
            <w:jc w:val="right"/>
          </w:pPr>
        </w:p>
      </w:tc>
    </w:tr>
  </w:tbl>
  <w:p w14:paraId="2776FD8E" w14:textId="62782918" w:rsidR="4F51FDC2" w:rsidRDefault="4F51FDC2" w:rsidP="4F51F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A4D5E" w14:textId="77777777" w:rsidR="00BA578A" w:rsidRDefault="00BA578A">
      <w:pPr>
        <w:spacing w:after="0" w:line="240" w:lineRule="auto"/>
      </w:pPr>
      <w:r>
        <w:separator/>
      </w:r>
    </w:p>
  </w:footnote>
  <w:footnote w:type="continuationSeparator" w:id="0">
    <w:p w14:paraId="7D9B5667" w14:textId="77777777" w:rsidR="00BA578A" w:rsidRDefault="00BA5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F51FDC2" w14:paraId="69CBF121" w14:textId="77777777" w:rsidTr="4F51FDC2">
      <w:tc>
        <w:tcPr>
          <w:tcW w:w="3120" w:type="dxa"/>
        </w:tcPr>
        <w:p w14:paraId="30B898D5" w14:textId="39C06BC1" w:rsidR="4F51FDC2" w:rsidRDefault="4F51FDC2" w:rsidP="4F51FDC2">
          <w:pPr>
            <w:pStyle w:val="Header"/>
            <w:ind w:left="-115"/>
          </w:pPr>
        </w:p>
      </w:tc>
      <w:tc>
        <w:tcPr>
          <w:tcW w:w="3120" w:type="dxa"/>
        </w:tcPr>
        <w:p w14:paraId="04386BAF" w14:textId="4372395A" w:rsidR="4F51FDC2" w:rsidRDefault="4F51FDC2" w:rsidP="4F51FDC2">
          <w:pPr>
            <w:pStyle w:val="Header"/>
            <w:jc w:val="center"/>
          </w:pPr>
        </w:p>
      </w:tc>
      <w:tc>
        <w:tcPr>
          <w:tcW w:w="3120" w:type="dxa"/>
        </w:tcPr>
        <w:p w14:paraId="41C5C1BC" w14:textId="67711BF4" w:rsidR="4F51FDC2" w:rsidRDefault="4F51FDC2" w:rsidP="4F51FDC2">
          <w:pPr>
            <w:pStyle w:val="Header"/>
            <w:ind w:right="-115"/>
            <w:jc w:val="right"/>
          </w:pPr>
        </w:p>
      </w:tc>
    </w:tr>
  </w:tbl>
  <w:p w14:paraId="3A31109F" w14:textId="19B03663" w:rsidR="4F51FDC2" w:rsidRDefault="4F51FDC2" w:rsidP="4F51F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CCFA3"/>
    <w:multiLevelType w:val="hybridMultilevel"/>
    <w:tmpl w:val="A2F630DE"/>
    <w:lvl w:ilvl="0" w:tplc="FFF2AAE4">
      <w:start w:val="1"/>
      <w:numFmt w:val="bullet"/>
      <w:lvlText w:val=""/>
      <w:lvlJc w:val="left"/>
      <w:pPr>
        <w:ind w:left="720" w:hanging="360"/>
      </w:pPr>
      <w:rPr>
        <w:rFonts w:ascii="Symbol" w:hAnsi="Symbol" w:hint="default"/>
      </w:rPr>
    </w:lvl>
    <w:lvl w:ilvl="1" w:tplc="5FFE05F8">
      <w:start w:val="1"/>
      <w:numFmt w:val="bullet"/>
      <w:lvlText w:val="o"/>
      <w:lvlJc w:val="left"/>
      <w:pPr>
        <w:ind w:left="1440" w:hanging="360"/>
      </w:pPr>
      <w:rPr>
        <w:rFonts w:ascii="Courier New" w:hAnsi="Courier New" w:hint="default"/>
      </w:rPr>
    </w:lvl>
    <w:lvl w:ilvl="2" w:tplc="4D9AA52C">
      <w:start w:val="1"/>
      <w:numFmt w:val="bullet"/>
      <w:lvlText w:val=""/>
      <w:lvlJc w:val="left"/>
      <w:pPr>
        <w:ind w:left="2160" w:hanging="360"/>
      </w:pPr>
      <w:rPr>
        <w:rFonts w:ascii="Wingdings" w:hAnsi="Wingdings" w:hint="default"/>
      </w:rPr>
    </w:lvl>
    <w:lvl w:ilvl="3" w:tplc="06EE31E0">
      <w:start w:val="1"/>
      <w:numFmt w:val="bullet"/>
      <w:lvlText w:val=""/>
      <w:lvlJc w:val="left"/>
      <w:pPr>
        <w:ind w:left="2880" w:hanging="360"/>
      </w:pPr>
      <w:rPr>
        <w:rFonts w:ascii="Symbol" w:hAnsi="Symbol" w:hint="default"/>
      </w:rPr>
    </w:lvl>
    <w:lvl w:ilvl="4" w:tplc="EFCC260A">
      <w:start w:val="1"/>
      <w:numFmt w:val="bullet"/>
      <w:lvlText w:val="o"/>
      <w:lvlJc w:val="left"/>
      <w:pPr>
        <w:ind w:left="3600" w:hanging="360"/>
      </w:pPr>
      <w:rPr>
        <w:rFonts w:ascii="Courier New" w:hAnsi="Courier New" w:hint="default"/>
      </w:rPr>
    </w:lvl>
    <w:lvl w:ilvl="5" w:tplc="B9DCAC92">
      <w:start w:val="1"/>
      <w:numFmt w:val="bullet"/>
      <w:lvlText w:val=""/>
      <w:lvlJc w:val="left"/>
      <w:pPr>
        <w:ind w:left="4320" w:hanging="360"/>
      </w:pPr>
      <w:rPr>
        <w:rFonts w:ascii="Wingdings" w:hAnsi="Wingdings" w:hint="default"/>
      </w:rPr>
    </w:lvl>
    <w:lvl w:ilvl="6" w:tplc="F4029CE0">
      <w:start w:val="1"/>
      <w:numFmt w:val="bullet"/>
      <w:lvlText w:val=""/>
      <w:lvlJc w:val="left"/>
      <w:pPr>
        <w:ind w:left="5040" w:hanging="360"/>
      </w:pPr>
      <w:rPr>
        <w:rFonts w:ascii="Symbol" w:hAnsi="Symbol" w:hint="default"/>
      </w:rPr>
    </w:lvl>
    <w:lvl w:ilvl="7" w:tplc="C732642A">
      <w:start w:val="1"/>
      <w:numFmt w:val="bullet"/>
      <w:lvlText w:val="o"/>
      <w:lvlJc w:val="left"/>
      <w:pPr>
        <w:ind w:left="5760" w:hanging="360"/>
      </w:pPr>
      <w:rPr>
        <w:rFonts w:ascii="Courier New" w:hAnsi="Courier New" w:hint="default"/>
      </w:rPr>
    </w:lvl>
    <w:lvl w:ilvl="8" w:tplc="2800EFE8">
      <w:start w:val="1"/>
      <w:numFmt w:val="bullet"/>
      <w:lvlText w:val=""/>
      <w:lvlJc w:val="left"/>
      <w:pPr>
        <w:ind w:left="6480" w:hanging="360"/>
      </w:pPr>
      <w:rPr>
        <w:rFonts w:ascii="Wingdings" w:hAnsi="Wingdings" w:hint="default"/>
      </w:rPr>
    </w:lvl>
  </w:abstractNum>
  <w:abstractNum w:abstractNumId="1" w15:restartNumberingAfterBreak="0">
    <w:nsid w:val="4200B06A"/>
    <w:multiLevelType w:val="hybridMultilevel"/>
    <w:tmpl w:val="BCDCBA52"/>
    <w:lvl w:ilvl="0" w:tplc="6A5CC8F4">
      <w:start w:val="1"/>
      <w:numFmt w:val="bullet"/>
      <w:lvlText w:val=""/>
      <w:lvlJc w:val="left"/>
      <w:pPr>
        <w:ind w:left="720" w:hanging="360"/>
      </w:pPr>
      <w:rPr>
        <w:rFonts w:ascii="Symbol" w:hAnsi="Symbol" w:hint="default"/>
      </w:rPr>
    </w:lvl>
    <w:lvl w:ilvl="1" w:tplc="F1EA64DC">
      <w:start w:val="1"/>
      <w:numFmt w:val="bullet"/>
      <w:lvlText w:val="o"/>
      <w:lvlJc w:val="left"/>
      <w:pPr>
        <w:ind w:left="1440" w:hanging="360"/>
      </w:pPr>
      <w:rPr>
        <w:rFonts w:ascii="Courier New" w:hAnsi="Courier New" w:hint="default"/>
      </w:rPr>
    </w:lvl>
    <w:lvl w:ilvl="2" w:tplc="A9EEA378">
      <w:start w:val="1"/>
      <w:numFmt w:val="bullet"/>
      <w:lvlText w:val=""/>
      <w:lvlJc w:val="left"/>
      <w:pPr>
        <w:ind w:left="2160" w:hanging="360"/>
      </w:pPr>
      <w:rPr>
        <w:rFonts w:ascii="Wingdings" w:hAnsi="Wingdings" w:hint="default"/>
      </w:rPr>
    </w:lvl>
    <w:lvl w:ilvl="3" w:tplc="D180D170">
      <w:start w:val="1"/>
      <w:numFmt w:val="bullet"/>
      <w:lvlText w:val=""/>
      <w:lvlJc w:val="left"/>
      <w:pPr>
        <w:ind w:left="2880" w:hanging="360"/>
      </w:pPr>
      <w:rPr>
        <w:rFonts w:ascii="Symbol" w:hAnsi="Symbol" w:hint="default"/>
      </w:rPr>
    </w:lvl>
    <w:lvl w:ilvl="4" w:tplc="5F9EC050">
      <w:start w:val="1"/>
      <w:numFmt w:val="bullet"/>
      <w:lvlText w:val="o"/>
      <w:lvlJc w:val="left"/>
      <w:pPr>
        <w:ind w:left="3600" w:hanging="360"/>
      </w:pPr>
      <w:rPr>
        <w:rFonts w:ascii="Courier New" w:hAnsi="Courier New" w:hint="default"/>
      </w:rPr>
    </w:lvl>
    <w:lvl w:ilvl="5" w:tplc="7854AD80">
      <w:start w:val="1"/>
      <w:numFmt w:val="bullet"/>
      <w:lvlText w:val=""/>
      <w:lvlJc w:val="left"/>
      <w:pPr>
        <w:ind w:left="4320" w:hanging="360"/>
      </w:pPr>
      <w:rPr>
        <w:rFonts w:ascii="Wingdings" w:hAnsi="Wingdings" w:hint="default"/>
      </w:rPr>
    </w:lvl>
    <w:lvl w:ilvl="6" w:tplc="8158AEBE">
      <w:start w:val="1"/>
      <w:numFmt w:val="bullet"/>
      <w:lvlText w:val=""/>
      <w:lvlJc w:val="left"/>
      <w:pPr>
        <w:ind w:left="5040" w:hanging="360"/>
      </w:pPr>
      <w:rPr>
        <w:rFonts w:ascii="Symbol" w:hAnsi="Symbol" w:hint="default"/>
      </w:rPr>
    </w:lvl>
    <w:lvl w:ilvl="7" w:tplc="4B903100">
      <w:start w:val="1"/>
      <w:numFmt w:val="bullet"/>
      <w:lvlText w:val="o"/>
      <w:lvlJc w:val="left"/>
      <w:pPr>
        <w:ind w:left="5760" w:hanging="360"/>
      </w:pPr>
      <w:rPr>
        <w:rFonts w:ascii="Courier New" w:hAnsi="Courier New" w:hint="default"/>
      </w:rPr>
    </w:lvl>
    <w:lvl w:ilvl="8" w:tplc="274AB5C6">
      <w:start w:val="1"/>
      <w:numFmt w:val="bullet"/>
      <w:lvlText w:val=""/>
      <w:lvlJc w:val="left"/>
      <w:pPr>
        <w:ind w:left="6480" w:hanging="360"/>
      </w:pPr>
      <w:rPr>
        <w:rFonts w:ascii="Wingdings" w:hAnsi="Wingdings" w:hint="default"/>
      </w:rPr>
    </w:lvl>
  </w:abstractNum>
  <w:num w:numId="1" w16cid:durableId="349140147">
    <w:abstractNumId w:val="0"/>
  </w:num>
  <w:num w:numId="2" w16cid:durableId="587275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583"/>
    <w:rsid w:val="00053C3D"/>
    <w:rsid w:val="000B2EF3"/>
    <w:rsid w:val="001F5E6F"/>
    <w:rsid w:val="002047AF"/>
    <w:rsid w:val="002204A5"/>
    <w:rsid w:val="00310950"/>
    <w:rsid w:val="00344583"/>
    <w:rsid w:val="004367F9"/>
    <w:rsid w:val="004438ED"/>
    <w:rsid w:val="004A2196"/>
    <w:rsid w:val="004F3F0B"/>
    <w:rsid w:val="0055707A"/>
    <w:rsid w:val="005C2C9E"/>
    <w:rsid w:val="006968C2"/>
    <w:rsid w:val="00750A3E"/>
    <w:rsid w:val="00804158"/>
    <w:rsid w:val="00807905"/>
    <w:rsid w:val="008C4867"/>
    <w:rsid w:val="009C65F1"/>
    <w:rsid w:val="00AD1791"/>
    <w:rsid w:val="00AE1D6F"/>
    <w:rsid w:val="00B1123B"/>
    <w:rsid w:val="00B25049"/>
    <w:rsid w:val="00B87E5C"/>
    <w:rsid w:val="00B977FF"/>
    <w:rsid w:val="00BA578A"/>
    <w:rsid w:val="00C06237"/>
    <w:rsid w:val="00C46EFC"/>
    <w:rsid w:val="00C85F65"/>
    <w:rsid w:val="00D034F4"/>
    <w:rsid w:val="00D31245"/>
    <w:rsid w:val="00DC21AC"/>
    <w:rsid w:val="00E44F07"/>
    <w:rsid w:val="00E7163E"/>
    <w:rsid w:val="00E872C5"/>
    <w:rsid w:val="00EA19E5"/>
    <w:rsid w:val="00F20E30"/>
    <w:rsid w:val="00F439DD"/>
    <w:rsid w:val="00F81995"/>
    <w:rsid w:val="02657227"/>
    <w:rsid w:val="03016E7F"/>
    <w:rsid w:val="03AB4E3A"/>
    <w:rsid w:val="0599C593"/>
    <w:rsid w:val="062F9B7E"/>
    <w:rsid w:val="07E8DE3E"/>
    <w:rsid w:val="090A3530"/>
    <w:rsid w:val="0AE1BDC1"/>
    <w:rsid w:val="0B5C6D1C"/>
    <w:rsid w:val="0CCC8E19"/>
    <w:rsid w:val="0E685E7A"/>
    <w:rsid w:val="10A24BED"/>
    <w:rsid w:val="113DB20B"/>
    <w:rsid w:val="1186D6DF"/>
    <w:rsid w:val="1784706C"/>
    <w:rsid w:val="1796C08A"/>
    <w:rsid w:val="187AC5B1"/>
    <w:rsid w:val="1B2F6370"/>
    <w:rsid w:val="21B44471"/>
    <w:rsid w:val="21B92740"/>
    <w:rsid w:val="21DBB867"/>
    <w:rsid w:val="239523EE"/>
    <w:rsid w:val="26449E4E"/>
    <w:rsid w:val="27F4BE1B"/>
    <w:rsid w:val="28FFFF20"/>
    <w:rsid w:val="296920A0"/>
    <w:rsid w:val="2BA6A1B7"/>
    <w:rsid w:val="2CA0C162"/>
    <w:rsid w:val="2DBA47E6"/>
    <w:rsid w:val="2F561847"/>
    <w:rsid w:val="309498EA"/>
    <w:rsid w:val="345997DE"/>
    <w:rsid w:val="36180501"/>
    <w:rsid w:val="394D9DA8"/>
    <w:rsid w:val="39A28461"/>
    <w:rsid w:val="3C59197A"/>
    <w:rsid w:val="3FC894F5"/>
    <w:rsid w:val="410FF9F8"/>
    <w:rsid w:val="436ABDDE"/>
    <w:rsid w:val="43CB290D"/>
    <w:rsid w:val="4721EBBE"/>
    <w:rsid w:val="4A4FE415"/>
    <w:rsid w:val="4DAA82B6"/>
    <w:rsid w:val="4F079974"/>
    <w:rsid w:val="4F51FDC2"/>
    <w:rsid w:val="52DAF4C5"/>
    <w:rsid w:val="52E9F3EB"/>
    <w:rsid w:val="531E1E4E"/>
    <w:rsid w:val="532BF50E"/>
    <w:rsid w:val="53BB23A4"/>
    <w:rsid w:val="5556F405"/>
    <w:rsid w:val="57972711"/>
    <w:rsid w:val="580EF24F"/>
    <w:rsid w:val="58F243B9"/>
    <w:rsid w:val="5919E2D4"/>
    <w:rsid w:val="5A1C0545"/>
    <w:rsid w:val="5BF886D2"/>
    <w:rsid w:val="5DC5B4DC"/>
    <w:rsid w:val="63177B94"/>
    <w:rsid w:val="6582062B"/>
    <w:rsid w:val="69CC0D77"/>
    <w:rsid w:val="6C1A174C"/>
    <w:rsid w:val="6E34295F"/>
    <w:rsid w:val="700F6109"/>
    <w:rsid w:val="7079B179"/>
    <w:rsid w:val="72703073"/>
    <w:rsid w:val="72A692F5"/>
    <w:rsid w:val="72F3E0F7"/>
    <w:rsid w:val="736837B2"/>
    <w:rsid w:val="740C00D4"/>
    <w:rsid w:val="7471D1AB"/>
    <w:rsid w:val="76EF3638"/>
    <w:rsid w:val="780D3AA4"/>
    <w:rsid w:val="7A164D44"/>
    <w:rsid w:val="7BF9B35E"/>
    <w:rsid w:val="7C0801EF"/>
    <w:rsid w:val="7F7D77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625A"/>
  <w15:chartTrackingRefBased/>
  <w15:docId w15:val="{624B501C-A008-4F75-9F3A-E002DB20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4583"/>
    <w:pPr>
      <w:spacing w:after="0" w:line="240" w:lineRule="auto"/>
    </w:pPr>
  </w:style>
  <w:style w:type="character" w:styleId="Hyperlink">
    <w:name w:val="Hyperlink"/>
    <w:basedOn w:val="DefaultParagraphFont"/>
    <w:uiPriority w:val="99"/>
    <w:unhideWhenUsed/>
    <w:rsid w:val="00344583"/>
    <w:rPr>
      <w:color w:val="0563C1" w:themeColor="hyperlink"/>
      <w:u w:val="single"/>
    </w:rPr>
  </w:style>
  <w:style w:type="paragraph" w:styleId="BalloonText">
    <w:name w:val="Balloon Text"/>
    <w:basedOn w:val="Normal"/>
    <w:link w:val="BalloonTextChar"/>
    <w:uiPriority w:val="99"/>
    <w:semiHidden/>
    <w:unhideWhenUsed/>
    <w:rsid w:val="00EA19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9E5"/>
    <w:rPr>
      <w:rFonts w:ascii="Segoe UI" w:hAnsi="Segoe UI" w:cs="Segoe UI"/>
      <w:sz w:val="18"/>
      <w:szCs w:val="18"/>
    </w:rPr>
  </w:style>
  <w:style w:type="character" w:styleId="CommentReference">
    <w:name w:val="annotation reference"/>
    <w:basedOn w:val="DefaultParagraphFont"/>
    <w:uiPriority w:val="99"/>
    <w:semiHidden/>
    <w:unhideWhenUsed/>
    <w:rsid w:val="00E7163E"/>
    <w:rPr>
      <w:sz w:val="16"/>
      <w:szCs w:val="16"/>
    </w:rPr>
  </w:style>
  <w:style w:type="paragraph" w:styleId="CommentText">
    <w:name w:val="annotation text"/>
    <w:basedOn w:val="Normal"/>
    <w:link w:val="CommentTextChar"/>
    <w:uiPriority w:val="99"/>
    <w:semiHidden/>
    <w:unhideWhenUsed/>
    <w:rsid w:val="00E7163E"/>
    <w:pPr>
      <w:spacing w:line="240" w:lineRule="auto"/>
    </w:pPr>
    <w:rPr>
      <w:sz w:val="20"/>
      <w:szCs w:val="20"/>
    </w:rPr>
  </w:style>
  <w:style w:type="character" w:customStyle="1" w:styleId="CommentTextChar">
    <w:name w:val="Comment Text Char"/>
    <w:basedOn w:val="DefaultParagraphFont"/>
    <w:link w:val="CommentText"/>
    <w:uiPriority w:val="99"/>
    <w:semiHidden/>
    <w:rsid w:val="00E7163E"/>
    <w:rPr>
      <w:sz w:val="20"/>
      <w:szCs w:val="20"/>
    </w:rPr>
  </w:style>
  <w:style w:type="paragraph" w:styleId="CommentSubject">
    <w:name w:val="annotation subject"/>
    <w:basedOn w:val="CommentText"/>
    <w:next w:val="CommentText"/>
    <w:link w:val="CommentSubjectChar"/>
    <w:uiPriority w:val="99"/>
    <w:semiHidden/>
    <w:unhideWhenUsed/>
    <w:rsid w:val="00E7163E"/>
    <w:rPr>
      <w:b/>
      <w:bCs/>
    </w:rPr>
  </w:style>
  <w:style w:type="character" w:customStyle="1" w:styleId="CommentSubjectChar">
    <w:name w:val="Comment Subject Char"/>
    <w:basedOn w:val="CommentTextChar"/>
    <w:link w:val="CommentSubject"/>
    <w:uiPriority w:val="99"/>
    <w:semiHidden/>
    <w:rsid w:val="00E7163E"/>
    <w:rPr>
      <w:b/>
      <w:bCs/>
      <w:sz w:val="20"/>
      <w:szCs w:val="20"/>
    </w:rPr>
  </w:style>
  <w:style w:type="paragraph" w:styleId="Revision">
    <w:name w:val="Revision"/>
    <w:hidden/>
    <w:uiPriority w:val="99"/>
    <w:semiHidden/>
    <w:rsid w:val="00D31245"/>
    <w:pPr>
      <w:spacing w:after="0" w:line="240" w:lineRule="auto"/>
    </w:pPr>
  </w:style>
  <w:style w:type="character" w:styleId="UnresolvedMention">
    <w:name w:val="Unresolved Mention"/>
    <w:basedOn w:val="DefaultParagraphFont"/>
    <w:uiPriority w:val="99"/>
    <w:semiHidden/>
    <w:unhideWhenUsed/>
    <w:rsid w:val="00AD1791"/>
    <w:rPr>
      <w:color w:val="605E5C"/>
      <w:shd w:val="clear" w:color="auto" w:fill="E1DFDD"/>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64513">
      <w:bodyDiv w:val="1"/>
      <w:marLeft w:val="0"/>
      <w:marRight w:val="0"/>
      <w:marTop w:val="0"/>
      <w:marBottom w:val="0"/>
      <w:divBdr>
        <w:top w:val="none" w:sz="0" w:space="0" w:color="auto"/>
        <w:left w:val="none" w:sz="0" w:space="0" w:color="auto"/>
        <w:bottom w:val="none" w:sz="0" w:space="0" w:color="auto"/>
        <w:right w:val="none" w:sz="0" w:space="0" w:color="auto"/>
      </w:divBdr>
    </w:div>
    <w:div w:id="1474563371">
      <w:bodyDiv w:val="1"/>
      <w:marLeft w:val="0"/>
      <w:marRight w:val="0"/>
      <w:marTop w:val="0"/>
      <w:marBottom w:val="0"/>
      <w:divBdr>
        <w:top w:val="none" w:sz="0" w:space="0" w:color="auto"/>
        <w:left w:val="none" w:sz="0" w:space="0" w:color="auto"/>
        <w:bottom w:val="none" w:sz="0" w:space="0" w:color="auto"/>
        <w:right w:val="none" w:sz="0" w:space="0" w:color="auto"/>
      </w:divBdr>
    </w:div>
    <w:div w:id="1576234153">
      <w:bodyDiv w:val="1"/>
      <w:marLeft w:val="0"/>
      <w:marRight w:val="0"/>
      <w:marTop w:val="0"/>
      <w:marBottom w:val="0"/>
      <w:divBdr>
        <w:top w:val="none" w:sz="0" w:space="0" w:color="auto"/>
        <w:left w:val="none" w:sz="0" w:space="0" w:color="auto"/>
        <w:bottom w:val="none" w:sz="0" w:space="0" w:color="auto"/>
        <w:right w:val="none" w:sz="0" w:space="0" w:color="auto"/>
      </w:divBdr>
    </w:div>
    <w:div w:id="180684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info@uoregon.ed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r.uoregon.edu/hr-programs-services/work-life-resources/uo-perk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cademicaffairs.uoregon.edu/content/departmental-polic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enefits.uoregon.edu/" TargetMode="External"/><Relationship Id="rId5" Type="http://schemas.openxmlformats.org/officeDocument/2006/relationships/numbering" Target="numbering.xml"/><Relationship Id="rId15" Type="http://schemas.openxmlformats.org/officeDocument/2006/relationships/hyperlink" Target="https://policies.uoregon.ed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r.uoregon.edu/united-acade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63BBFE3767A440B424CDD84E78B9D4" ma:contentTypeVersion="15" ma:contentTypeDescription="Create a new document." ma:contentTypeScope="" ma:versionID="2512af88d04e5e103235fdb0be737bda">
  <xsd:schema xmlns:xsd="http://www.w3.org/2001/XMLSchema" xmlns:xs="http://www.w3.org/2001/XMLSchema" xmlns:p="http://schemas.microsoft.com/office/2006/metadata/properties" xmlns:ns2="12dcd869-79ba-4d4c-9e8d-395526d6ce5b" xmlns:ns3="5975a920-68b2-46f9-b3f7-03f0eceea71b" targetNamespace="http://schemas.microsoft.com/office/2006/metadata/properties" ma:root="true" ma:fieldsID="1394604e7475ad3dc5cd573432e14c44" ns2:_="" ns3:_="">
    <xsd:import namespace="12dcd869-79ba-4d4c-9e8d-395526d6ce5b"/>
    <xsd:import namespace="5975a920-68b2-46f9-b3f7-03f0eceea7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DateandTi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cd869-79ba-4d4c-9e8d-395526d6c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ateandTime" ma:index="14" nillable="true" ma:displayName="Date and Time" ma:format="DateOnly" ma:internalName="DateandTime">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75a920-68b2-46f9-b3f7-03f0eceea7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de2f84-1b46-472e-970b-7a990d288370}" ma:internalName="TaxCatchAll" ma:showField="CatchAllData" ma:web="5975a920-68b2-46f9-b3f7-03f0eceea7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dcd869-79ba-4d4c-9e8d-395526d6ce5b">
      <Terms xmlns="http://schemas.microsoft.com/office/infopath/2007/PartnerControls"/>
    </lcf76f155ced4ddcb4097134ff3c332f>
    <DateandTime xmlns="12dcd869-79ba-4d4c-9e8d-395526d6ce5b" xsi:nil="true"/>
    <TaxCatchAll xmlns="5975a920-68b2-46f9-b3f7-03f0eceea71b" xsi:nil="true"/>
    <SharedWithUsers xmlns="5975a920-68b2-46f9-b3f7-03f0eceea71b">
      <UserInfo>
        <DisplayName>Maeve Anderson</DisplayName>
        <AccountId>325</AccountId>
        <AccountType/>
      </UserInfo>
    </SharedWithUsers>
  </documentManagement>
</p:properties>
</file>

<file path=customXml/itemProps1.xml><?xml version="1.0" encoding="utf-8"?>
<ds:datastoreItem xmlns:ds="http://schemas.openxmlformats.org/officeDocument/2006/customXml" ds:itemID="{B391AF77-A5C3-4622-9E8E-84416C5DA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cd869-79ba-4d4c-9e8d-395526d6ce5b"/>
    <ds:schemaRef ds:uri="5975a920-68b2-46f9-b3f7-03f0eceea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263183-2709-4A0B-84A3-DD966C1B614B}">
  <ds:schemaRefs>
    <ds:schemaRef ds:uri="http://schemas.microsoft.com/sharepoint/v3/contenttype/forms"/>
  </ds:schemaRefs>
</ds:datastoreItem>
</file>

<file path=customXml/itemProps3.xml><?xml version="1.0" encoding="utf-8"?>
<ds:datastoreItem xmlns:ds="http://schemas.openxmlformats.org/officeDocument/2006/customXml" ds:itemID="{7841E0DD-BEC2-40B6-992E-AD288B3B0F6E}">
  <ds:schemaRefs>
    <ds:schemaRef ds:uri="http://schemas.openxmlformats.org/officeDocument/2006/bibliography"/>
  </ds:schemaRefs>
</ds:datastoreItem>
</file>

<file path=customXml/itemProps4.xml><?xml version="1.0" encoding="utf-8"?>
<ds:datastoreItem xmlns:ds="http://schemas.openxmlformats.org/officeDocument/2006/customXml" ds:itemID="{AD512E99-7713-4B8C-813A-01A34B2ECB25}">
  <ds:schemaRefs>
    <ds:schemaRef ds:uri="http://schemas.microsoft.com/office/2006/metadata/properties"/>
    <ds:schemaRef ds:uri="http://schemas.microsoft.com/office/infopath/2007/PartnerControls"/>
    <ds:schemaRef ds:uri="12dcd869-79ba-4d4c-9e8d-395526d6ce5b"/>
    <ds:schemaRef ds:uri="5975a920-68b2-46f9-b3f7-03f0eceea71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5828</Characters>
  <Application>Microsoft Office Word</Application>
  <DocSecurity>0</DocSecurity>
  <Lines>48</Lines>
  <Paragraphs>13</Paragraphs>
  <ScaleCrop>false</ScaleCrop>
  <Company>Microsoft</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Evans</dc:creator>
  <cp:keywords/>
  <dc:description/>
  <cp:lastModifiedBy>Dan Currier</cp:lastModifiedBy>
  <cp:revision>17</cp:revision>
  <dcterms:created xsi:type="dcterms:W3CDTF">2021-11-10T20:12:00Z</dcterms:created>
  <dcterms:modified xsi:type="dcterms:W3CDTF">2024-09-20T17:38:00Z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0x0101006763BBFE3767A440B424CDD84E78B9D4</vt:lpwstr>
  </property>
  <property fmtid="{D5CDD505-2E9C-101B-9397-08002B2CF9AE}" pid="3" name="MediaServiceImageTags">
    <vt:lpwstr/>
  </property>
</Properties>
</file>